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632609" w:rsidRDefault="0086667A">
      <w:pPr>
        <w:pStyle w:val="CRCoverPage"/>
        <w:tabs>
          <w:tab w:val="right" w:pos="9639"/>
        </w:tabs>
        <w:spacing w:after="0"/>
        <w:rPr>
          <w:b/>
          <w:i/>
          <w:sz w:val="28"/>
          <w:lang w:eastAsia="zh-CN"/>
        </w:rPr>
      </w:pPr>
      <w:r>
        <w:rPr>
          <w:b/>
          <w:sz w:val="24"/>
        </w:rPr>
        <w:t>3GPP TSG-</w:t>
      </w:r>
      <w:r>
        <w:rPr>
          <w:rFonts w:hint="eastAsia"/>
          <w:b/>
          <w:sz w:val="24"/>
          <w:lang w:eastAsia="zh-CN"/>
        </w:rPr>
        <w:t xml:space="preserve">RAN </w:t>
      </w:r>
      <w:r w:rsidRPr="00632609">
        <w:rPr>
          <w:rFonts w:hint="eastAsia"/>
          <w:b/>
          <w:sz w:val="24"/>
          <w:lang w:eastAsia="zh-CN"/>
        </w:rPr>
        <w:t>WG4</w:t>
      </w:r>
      <w:r w:rsidRPr="00632609">
        <w:rPr>
          <w:b/>
          <w:sz w:val="24"/>
        </w:rPr>
        <w:t xml:space="preserve"> Meeting </w:t>
      </w:r>
      <w:r w:rsidR="00C4219B" w:rsidRPr="00632609">
        <w:rPr>
          <w:b/>
          <w:sz w:val="24"/>
        </w:rPr>
        <w:t>#</w:t>
      </w:r>
      <w:r w:rsidR="00C1464C">
        <w:rPr>
          <w:rFonts w:hint="eastAsia"/>
          <w:b/>
          <w:sz w:val="24"/>
          <w:lang w:eastAsia="zh-CN"/>
        </w:rPr>
        <w:t>116</w:t>
      </w:r>
      <w:r w:rsidRPr="00632609">
        <w:rPr>
          <w:b/>
          <w:i/>
          <w:sz w:val="28"/>
        </w:rPr>
        <w:tab/>
      </w:r>
      <w:r w:rsidR="001804E5" w:rsidRPr="001804E5">
        <w:rPr>
          <w:b/>
          <w:i/>
          <w:sz w:val="28"/>
          <w:lang w:eastAsia="zh-CN"/>
        </w:rPr>
        <w:t>R4-2509282</w:t>
      </w:r>
    </w:p>
    <w:p w:rsidR="004C5B27" w:rsidRPr="00632609" w:rsidRDefault="00C1464C">
      <w:pPr>
        <w:pStyle w:val="CRCoverPage"/>
        <w:outlineLvl w:val="0"/>
        <w:rPr>
          <w:rStyle w:val="aff8"/>
          <w:rFonts w:eastAsia="宋体"/>
          <w:bCs w:val="0"/>
          <w:lang w:eastAsia="zh-CN"/>
        </w:rPr>
      </w:pPr>
      <w:proofErr w:type="gramStart"/>
      <w:r w:rsidRPr="00C1464C">
        <w:rPr>
          <w:b/>
          <w:sz w:val="24"/>
          <w:lang w:eastAsia="zh-CN"/>
        </w:rPr>
        <w:t>Bengaluru ,</w:t>
      </w:r>
      <w:proofErr w:type="gramEnd"/>
      <w:r w:rsidRPr="00C1464C">
        <w:rPr>
          <w:b/>
          <w:sz w:val="24"/>
          <w:lang w:eastAsia="zh-CN"/>
        </w:rPr>
        <w:t xml:space="preserve"> IN</w:t>
      </w:r>
      <w:r w:rsidR="002A57B7" w:rsidRPr="00632609">
        <w:rPr>
          <w:b/>
          <w:sz w:val="24"/>
          <w:lang w:eastAsia="zh-CN"/>
        </w:rPr>
        <w:t xml:space="preserve">, </w:t>
      </w:r>
      <w:r w:rsidR="00162235">
        <w:rPr>
          <w:b/>
          <w:sz w:val="24"/>
          <w:lang w:eastAsia="zh-CN"/>
        </w:rPr>
        <w:t>25</w:t>
      </w:r>
      <w:r w:rsidR="002A57B7" w:rsidRPr="00632609">
        <w:rPr>
          <w:b/>
          <w:sz w:val="24"/>
          <w:vertAlign w:val="superscript"/>
          <w:lang w:eastAsia="zh-CN"/>
        </w:rPr>
        <w:t>th</w:t>
      </w:r>
      <w:r w:rsidR="002A57B7" w:rsidRPr="00632609">
        <w:rPr>
          <w:b/>
          <w:sz w:val="24"/>
          <w:lang w:eastAsia="zh-CN"/>
        </w:rPr>
        <w:t xml:space="preserve"> – 2</w:t>
      </w:r>
      <w:r w:rsidR="00162235">
        <w:rPr>
          <w:rFonts w:hint="eastAsia"/>
          <w:b/>
          <w:sz w:val="24"/>
          <w:lang w:eastAsia="zh-CN"/>
        </w:rPr>
        <w:t>9</w:t>
      </w:r>
      <w:r w:rsidR="00162235" w:rsidRPr="00632609">
        <w:rPr>
          <w:b/>
          <w:sz w:val="24"/>
          <w:vertAlign w:val="superscript"/>
          <w:lang w:eastAsia="zh-CN"/>
        </w:rPr>
        <w:t>th</w:t>
      </w:r>
      <w:r w:rsidR="002A57B7" w:rsidRPr="00632609">
        <w:rPr>
          <w:b/>
          <w:sz w:val="24"/>
          <w:lang w:eastAsia="zh-CN"/>
        </w:rPr>
        <w:t xml:space="preserve"> </w:t>
      </w:r>
      <w:r w:rsidR="00162235" w:rsidRPr="00162235">
        <w:rPr>
          <w:b/>
          <w:sz w:val="24"/>
          <w:lang w:eastAsia="zh-CN"/>
        </w:rPr>
        <w:t>Aug</w:t>
      </w:r>
      <w:r w:rsidR="00A70982" w:rsidRPr="00632609">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2609" w:rsidRPr="00632609">
        <w:tc>
          <w:tcPr>
            <w:tcW w:w="9641" w:type="dxa"/>
            <w:gridSpan w:val="9"/>
            <w:tcBorders>
              <w:top w:val="single" w:sz="4" w:space="0" w:color="auto"/>
              <w:left w:val="single" w:sz="4" w:space="0" w:color="auto"/>
              <w:right w:val="single" w:sz="4" w:space="0" w:color="auto"/>
            </w:tcBorders>
          </w:tcPr>
          <w:p w:rsidR="004C5B27" w:rsidRPr="00632609" w:rsidRDefault="0086667A">
            <w:pPr>
              <w:pStyle w:val="CRCoverPage"/>
              <w:spacing w:after="0"/>
              <w:jc w:val="right"/>
              <w:rPr>
                <w:i/>
              </w:rPr>
            </w:pPr>
            <w:r w:rsidRPr="00632609">
              <w:rPr>
                <w:i/>
                <w:sz w:val="14"/>
              </w:rPr>
              <w:t>CR-Form-v12.3</w:t>
            </w:r>
          </w:p>
        </w:tc>
      </w:tr>
      <w:tr w:rsidR="00632609" w:rsidRPr="00632609">
        <w:tc>
          <w:tcPr>
            <w:tcW w:w="9641" w:type="dxa"/>
            <w:gridSpan w:val="9"/>
            <w:tcBorders>
              <w:left w:val="single" w:sz="4" w:space="0" w:color="auto"/>
              <w:right w:val="single" w:sz="4" w:space="0" w:color="auto"/>
            </w:tcBorders>
          </w:tcPr>
          <w:p w:rsidR="004C5B27" w:rsidRPr="00632609" w:rsidRDefault="0086667A">
            <w:pPr>
              <w:pStyle w:val="CRCoverPage"/>
              <w:spacing w:after="0"/>
              <w:jc w:val="center"/>
            </w:pPr>
            <w:r w:rsidRPr="00632609">
              <w:rPr>
                <w:b/>
                <w:sz w:val="32"/>
              </w:rPr>
              <w:t>CHANGE REQUEST</w:t>
            </w: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rPr>
                <w:sz w:val="8"/>
                <w:szCs w:val="8"/>
              </w:rPr>
            </w:pPr>
          </w:p>
        </w:tc>
      </w:tr>
      <w:tr w:rsidR="00632609" w:rsidRPr="00632609">
        <w:tc>
          <w:tcPr>
            <w:tcW w:w="142" w:type="dxa"/>
            <w:tcBorders>
              <w:left w:val="single" w:sz="4" w:space="0" w:color="auto"/>
            </w:tcBorders>
          </w:tcPr>
          <w:p w:rsidR="004C5B27" w:rsidRPr="00632609" w:rsidRDefault="004C5B27">
            <w:pPr>
              <w:pStyle w:val="CRCoverPage"/>
              <w:spacing w:after="0"/>
              <w:jc w:val="right"/>
            </w:pPr>
          </w:p>
        </w:tc>
        <w:tc>
          <w:tcPr>
            <w:tcW w:w="1559" w:type="dxa"/>
            <w:shd w:val="pct30" w:color="FFFF00" w:fill="auto"/>
          </w:tcPr>
          <w:p w:rsidR="004C5B27" w:rsidRPr="00632609" w:rsidRDefault="0086667A">
            <w:pPr>
              <w:pStyle w:val="CRCoverPage"/>
              <w:spacing w:after="0"/>
              <w:jc w:val="right"/>
              <w:rPr>
                <w:b/>
                <w:sz w:val="28"/>
                <w:lang w:eastAsia="zh-CN"/>
              </w:rPr>
            </w:pPr>
            <w:r w:rsidRPr="00632609">
              <w:rPr>
                <w:rFonts w:hint="eastAsia"/>
                <w:b/>
                <w:sz w:val="28"/>
                <w:lang w:eastAsia="zh-CN"/>
              </w:rPr>
              <w:t>38.133</w:t>
            </w:r>
          </w:p>
        </w:tc>
        <w:tc>
          <w:tcPr>
            <w:tcW w:w="709" w:type="dxa"/>
          </w:tcPr>
          <w:p w:rsidR="004C5B27" w:rsidRPr="00632609" w:rsidRDefault="0086667A">
            <w:pPr>
              <w:pStyle w:val="CRCoverPage"/>
              <w:spacing w:after="0"/>
              <w:jc w:val="center"/>
            </w:pPr>
            <w:r w:rsidRPr="00632609">
              <w:rPr>
                <w:b/>
                <w:sz w:val="28"/>
              </w:rPr>
              <w:t>CR</w:t>
            </w:r>
          </w:p>
        </w:tc>
        <w:tc>
          <w:tcPr>
            <w:tcW w:w="1276" w:type="dxa"/>
            <w:shd w:val="pct30" w:color="FFFF00" w:fill="auto"/>
          </w:tcPr>
          <w:p w:rsidR="004C5B27" w:rsidRPr="00632609" w:rsidRDefault="00961393">
            <w:pPr>
              <w:pStyle w:val="CRCoverPage"/>
              <w:spacing w:after="0"/>
              <w:jc w:val="center"/>
              <w:rPr>
                <w:lang w:eastAsia="zh-CN"/>
              </w:rPr>
            </w:pPr>
            <w:r w:rsidRPr="00632609">
              <w:rPr>
                <w:rFonts w:hint="eastAsia"/>
                <w:b/>
                <w:sz w:val="28"/>
                <w:lang w:eastAsia="zh-CN"/>
              </w:rPr>
              <w:t>Draft</w:t>
            </w:r>
          </w:p>
        </w:tc>
        <w:tc>
          <w:tcPr>
            <w:tcW w:w="709" w:type="dxa"/>
          </w:tcPr>
          <w:p w:rsidR="004C5B27" w:rsidRPr="00632609" w:rsidRDefault="0086667A">
            <w:pPr>
              <w:pStyle w:val="CRCoverPage"/>
              <w:tabs>
                <w:tab w:val="right" w:pos="625"/>
              </w:tabs>
              <w:spacing w:after="0"/>
              <w:jc w:val="center"/>
            </w:pPr>
            <w:r w:rsidRPr="00632609">
              <w:rPr>
                <w:b/>
                <w:bCs/>
                <w:sz w:val="28"/>
              </w:rPr>
              <w:t>rev</w:t>
            </w:r>
          </w:p>
        </w:tc>
        <w:tc>
          <w:tcPr>
            <w:tcW w:w="992" w:type="dxa"/>
            <w:shd w:val="pct30" w:color="FFFF00" w:fill="auto"/>
          </w:tcPr>
          <w:p w:rsidR="004C5B27" w:rsidRPr="00632609" w:rsidRDefault="00182B89">
            <w:pPr>
              <w:pStyle w:val="CRCoverPage"/>
              <w:spacing w:after="0"/>
              <w:jc w:val="center"/>
              <w:rPr>
                <w:b/>
              </w:rPr>
            </w:pPr>
            <w:r>
              <w:rPr>
                <w:rFonts w:hint="eastAsia"/>
                <w:b/>
                <w:sz w:val="28"/>
                <w:lang w:eastAsia="zh-CN"/>
              </w:rPr>
              <w:t>-</w:t>
            </w:r>
          </w:p>
        </w:tc>
        <w:tc>
          <w:tcPr>
            <w:tcW w:w="2410" w:type="dxa"/>
          </w:tcPr>
          <w:p w:rsidR="004C5B27" w:rsidRPr="00632609" w:rsidRDefault="0086667A">
            <w:pPr>
              <w:pStyle w:val="CRCoverPage"/>
              <w:tabs>
                <w:tab w:val="right" w:pos="1825"/>
              </w:tabs>
              <w:spacing w:after="0"/>
              <w:jc w:val="center"/>
            </w:pPr>
            <w:r w:rsidRPr="00632609">
              <w:rPr>
                <w:b/>
                <w:sz w:val="28"/>
                <w:szCs w:val="28"/>
              </w:rPr>
              <w:t>Current version:</w:t>
            </w:r>
          </w:p>
        </w:tc>
        <w:tc>
          <w:tcPr>
            <w:tcW w:w="1701" w:type="dxa"/>
            <w:shd w:val="pct30" w:color="FFFF00" w:fill="auto"/>
          </w:tcPr>
          <w:p w:rsidR="004C5B27" w:rsidRPr="00632609" w:rsidRDefault="00D373CB">
            <w:pPr>
              <w:pStyle w:val="CRCoverPage"/>
              <w:spacing w:after="0"/>
              <w:jc w:val="center"/>
              <w:rPr>
                <w:sz w:val="28"/>
              </w:rPr>
            </w:pPr>
            <w:r>
              <w:rPr>
                <w:rFonts w:hint="eastAsia"/>
                <w:b/>
                <w:sz w:val="28"/>
                <w:lang w:eastAsia="zh-CN"/>
              </w:rPr>
              <w:t>19.1</w:t>
            </w:r>
            <w:r w:rsidR="0086667A" w:rsidRPr="00632609">
              <w:rPr>
                <w:rFonts w:hint="eastAsia"/>
                <w:b/>
                <w:sz w:val="28"/>
                <w:lang w:eastAsia="zh-CN"/>
              </w:rPr>
              <w:t>.0</w:t>
            </w:r>
          </w:p>
        </w:tc>
        <w:tc>
          <w:tcPr>
            <w:tcW w:w="143" w:type="dxa"/>
            <w:tcBorders>
              <w:right w:val="single" w:sz="4" w:space="0" w:color="auto"/>
            </w:tcBorders>
          </w:tcPr>
          <w:p w:rsidR="004C5B27" w:rsidRPr="00632609" w:rsidRDefault="004C5B27">
            <w:pPr>
              <w:pStyle w:val="CRCoverPage"/>
              <w:spacing w:after="0"/>
            </w:pPr>
          </w:p>
        </w:tc>
      </w:tr>
      <w:tr w:rsidR="00632609" w:rsidRPr="00632609">
        <w:tc>
          <w:tcPr>
            <w:tcW w:w="9641" w:type="dxa"/>
            <w:gridSpan w:val="9"/>
            <w:tcBorders>
              <w:left w:val="single" w:sz="4" w:space="0" w:color="auto"/>
              <w:right w:val="single" w:sz="4" w:space="0" w:color="auto"/>
            </w:tcBorders>
          </w:tcPr>
          <w:p w:rsidR="004C5B27" w:rsidRPr="00632609" w:rsidRDefault="004C5B27">
            <w:pPr>
              <w:pStyle w:val="CRCoverPage"/>
              <w:spacing w:after="0"/>
            </w:pPr>
          </w:p>
        </w:tc>
      </w:tr>
      <w:tr w:rsidR="00632609" w:rsidRPr="00632609">
        <w:tc>
          <w:tcPr>
            <w:tcW w:w="9641" w:type="dxa"/>
            <w:gridSpan w:val="9"/>
            <w:tcBorders>
              <w:top w:val="single" w:sz="4" w:space="0" w:color="auto"/>
            </w:tcBorders>
          </w:tcPr>
          <w:p w:rsidR="004C5B27" w:rsidRPr="00632609" w:rsidRDefault="0086667A">
            <w:pPr>
              <w:pStyle w:val="CRCoverPage"/>
              <w:spacing w:after="0"/>
              <w:jc w:val="center"/>
              <w:rPr>
                <w:rFonts w:cs="Arial"/>
                <w:i/>
              </w:rPr>
            </w:pPr>
            <w:r w:rsidRPr="00632609">
              <w:rPr>
                <w:rFonts w:cs="Arial"/>
                <w:i/>
              </w:rPr>
              <w:t xml:space="preserve">For </w:t>
            </w:r>
            <w:r w:rsidRPr="00632609">
              <w:rPr>
                <w:rFonts w:cs="Arial"/>
                <w:b/>
                <w:i/>
              </w:rPr>
              <w:t>HE</w:t>
            </w:r>
            <w:bookmarkStart w:id="0" w:name="_Hlt497126619"/>
            <w:r w:rsidRPr="00632609">
              <w:rPr>
                <w:rFonts w:cs="Arial"/>
                <w:b/>
                <w:i/>
              </w:rPr>
              <w:t>L</w:t>
            </w:r>
            <w:bookmarkEnd w:id="0"/>
            <w:r w:rsidRPr="00632609">
              <w:rPr>
                <w:rFonts w:cs="Arial"/>
                <w:b/>
                <w:i/>
              </w:rPr>
              <w:t xml:space="preserve">P </w:t>
            </w:r>
            <w:r w:rsidRPr="00632609">
              <w:rPr>
                <w:rFonts w:cs="Arial"/>
                <w:i/>
              </w:rPr>
              <w:t xml:space="preserve">on using this form: comprehensive instructions can be found at </w:t>
            </w:r>
            <w:r w:rsidRPr="00632609">
              <w:rPr>
                <w:rFonts w:cs="Arial"/>
                <w:i/>
              </w:rPr>
              <w:br/>
              <w:t>http://www.3gpp.org/Change-Requests.</w:t>
            </w:r>
          </w:p>
        </w:tc>
      </w:tr>
      <w:tr w:rsidR="004C5B27" w:rsidRPr="00632609">
        <w:tc>
          <w:tcPr>
            <w:tcW w:w="9641" w:type="dxa"/>
            <w:gridSpan w:val="9"/>
          </w:tcPr>
          <w:p w:rsidR="004C5B27" w:rsidRPr="00632609" w:rsidRDefault="004C5B27">
            <w:pPr>
              <w:pStyle w:val="CRCoverPage"/>
              <w:spacing w:after="0"/>
              <w:rPr>
                <w:sz w:val="8"/>
                <w:szCs w:val="8"/>
              </w:rPr>
            </w:pPr>
          </w:p>
        </w:tc>
      </w:tr>
    </w:tbl>
    <w:p w:rsidR="004C5B27" w:rsidRPr="00632609"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2609" w:rsidRPr="00632609">
        <w:tc>
          <w:tcPr>
            <w:tcW w:w="2835" w:type="dxa"/>
          </w:tcPr>
          <w:p w:rsidR="004C5B27" w:rsidRPr="00632609" w:rsidRDefault="0086667A">
            <w:pPr>
              <w:pStyle w:val="CRCoverPage"/>
              <w:tabs>
                <w:tab w:val="right" w:pos="2751"/>
              </w:tabs>
              <w:spacing w:after="0"/>
              <w:rPr>
                <w:b/>
                <w:i/>
              </w:rPr>
            </w:pPr>
            <w:r w:rsidRPr="00632609">
              <w:rPr>
                <w:b/>
                <w:i/>
              </w:rPr>
              <w:t>Proposed change affects:</w:t>
            </w:r>
          </w:p>
        </w:tc>
        <w:tc>
          <w:tcPr>
            <w:tcW w:w="1418" w:type="dxa"/>
          </w:tcPr>
          <w:p w:rsidR="004C5B27" w:rsidRPr="00632609" w:rsidRDefault="0086667A">
            <w:pPr>
              <w:pStyle w:val="CRCoverPage"/>
              <w:spacing w:after="0"/>
              <w:jc w:val="right"/>
            </w:pPr>
            <w:r w:rsidRPr="006326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Pr="00632609" w:rsidRDefault="004C5B27">
            <w:pPr>
              <w:pStyle w:val="CRCoverPage"/>
              <w:spacing w:after="0"/>
              <w:jc w:val="center"/>
              <w:rPr>
                <w:b/>
                <w:caps/>
              </w:rPr>
            </w:pPr>
          </w:p>
        </w:tc>
        <w:tc>
          <w:tcPr>
            <w:tcW w:w="709" w:type="dxa"/>
            <w:tcBorders>
              <w:left w:val="single" w:sz="4" w:space="0" w:color="auto"/>
            </w:tcBorders>
          </w:tcPr>
          <w:p w:rsidR="004C5B27" w:rsidRPr="00632609" w:rsidRDefault="0086667A">
            <w:pPr>
              <w:pStyle w:val="CRCoverPage"/>
              <w:spacing w:after="0"/>
              <w:jc w:val="right"/>
              <w:rPr>
                <w:u w:val="single"/>
              </w:rPr>
            </w:pPr>
            <w:r w:rsidRPr="006326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86667A">
            <w:pPr>
              <w:pStyle w:val="CRCoverPage"/>
              <w:spacing w:after="0"/>
              <w:jc w:val="center"/>
              <w:rPr>
                <w:b/>
                <w:caps/>
              </w:rPr>
            </w:pPr>
            <w:r w:rsidRPr="00632609">
              <w:rPr>
                <w:rFonts w:hint="eastAsia"/>
                <w:b/>
                <w:caps/>
                <w:lang w:eastAsia="zh-CN"/>
              </w:rPr>
              <w:t>X</w:t>
            </w:r>
          </w:p>
        </w:tc>
        <w:tc>
          <w:tcPr>
            <w:tcW w:w="2126" w:type="dxa"/>
          </w:tcPr>
          <w:p w:rsidR="004C5B27" w:rsidRPr="00632609" w:rsidRDefault="0086667A">
            <w:pPr>
              <w:pStyle w:val="CRCoverPage"/>
              <w:spacing w:after="0"/>
              <w:jc w:val="right"/>
              <w:rPr>
                <w:u w:val="single"/>
              </w:rPr>
            </w:pPr>
            <w:r w:rsidRPr="006326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Pr="00632609" w:rsidRDefault="004C5B27">
            <w:pPr>
              <w:pStyle w:val="CRCoverPage"/>
              <w:spacing w:after="0"/>
              <w:jc w:val="center"/>
              <w:rPr>
                <w:b/>
                <w:caps/>
                <w:lang w:eastAsia="zh-CN"/>
              </w:rPr>
            </w:pPr>
          </w:p>
        </w:tc>
        <w:tc>
          <w:tcPr>
            <w:tcW w:w="1418" w:type="dxa"/>
            <w:tcBorders>
              <w:left w:val="nil"/>
            </w:tcBorders>
          </w:tcPr>
          <w:p w:rsidR="004C5B27" w:rsidRPr="00632609" w:rsidRDefault="0086667A">
            <w:pPr>
              <w:pStyle w:val="CRCoverPage"/>
              <w:spacing w:after="0"/>
              <w:jc w:val="right"/>
            </w:pPr>
            <w:r w:rsidRPr="006326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Pr="00632609" w:rsidRDefault="004C5B27">
            <w:pPr>
              <w:pStyle w:val="CRCoverPage"/>
              <w:spacing w:after="0"/>
              <w:jc w:val="center"/>
              <w:rPr>
                <w:b/>
                <w:bCs/>
                <w:caps/>
              </w:rPr>
            </w:pPr>
          </w:p>
        </w:tc>
      </w:tr>
    </w:tbl>
    <w:p w:rsidR="004C5B27" w:rsidRPr="00632609"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2609" w:rsidRPr="00632609">
        <w:tc>
          <w:tcPr>
            <w:tcW w:w="9640" w:type="dxa"/>
            <w:gridSpan w:val="11"/>
          </w:tcPr>
          <w:p w:rsidR="004C5B27" w:rsidRPr="00632609" w:rsidRDefault="004C5B27">
            <w:pPr>
              <w:pStyle w:val="CRCoverPage"/>
              <w:spacing w:after="0"/>
              <w:rPr>
                <w:sz w:val="8"/>
                <w:szCs w:val="8"/>
              </w:rPr>
            </w:pPr>
          </w:p>
        </w:tc>
      </w:tr>
      <w:tr w:rsidR="00632609" w:rsidRPr="00632609">
        <w:tc>
          <w:tcPr>
            <w:tcW w:w="1843" w:type="dxa"/>
            <w:tcBorders>
              <w:top w:val="single" w:sz="4" w:space="0" w:color="auto"/>
              <w:left w:val="single" w:sz="4" w:space="0" w:color="auto"/>
            </w:tcBorders>
          </w:tcPr>
          <w:p w:rsidR="004C5B27" w:rsidRPr="00632609" w:rsidRDefault="0086667A">
            <w:pPr>
              <w:pStyle w:val="CRCoverPage"/>
              <w:tabs>
                <w:tab w:val="right" w:pos="1759"/>
              </w:tabs>
              <w:spacing w:after="0"/>
              <w:rPr>
                <w:b/>
                <w:i/>
              </w:rPr>
            </w:pPr>
            <w:r w:rsidRPr="00632609">
              <w:rPr>
                <w:b/>
                <w:i/>
              </w:rPr>
              <w:t>Title:</w:t>
            </w:r>
            <w:r w:rsidRPr="00632609">
              <w:rPr>
                <w:b/>
                <w:i/>
              </w:rPr>
              <w:tab/>
            </w:r>
          </w:p>
        </w:tc>
        <w:tc>
          <w:tcPr>
            <w:tcW w:w="7797" w:type="dxa"/>
            <w:gridSpan w:val="10"/>
            <w:tcBorders>
              <w:top w:val="single" w:sz="4" w:space="0" w:color="auto"/>
              <w:right w:val="single" w:sz="4" w:space="0" w:color="auto"/>
            </w:tcBorders>
            <w:shd w:val="pct30" w:color="FFFF00" w:fill="auto"/>
          </w:tcPr>
          <w:p w:rsidR="004C5B27" w:rsidRPr="00632609" w:rsidRDefault="00716B74" w:rsidP="00875B2E">
            <w:pPr>
              <w:pStyle w:val="CRCoverPage"/>
              <w:spacing w:after="0"/>
              <w:ind w:left="100"/>
              <w:rPr>
                <w:lang w:eastAsia="zh-CN"/>
              </w:rPr>
            </w:pPr>
            <w:r w:rsidRPr="00716B74">
              <w:rPr>
                <w:noProof/>
                <w:lang w:eastAsia="zh-CN"/>
              </w:rPr>
              <w:t xml:space="preserve">Draft CR to TS 38.133 on intra-frequency measurements without measurement gaps  for </w:t>
            </w:r>
            <w:r w:rsidR="00875B2E">
              <w:rPr>
                <w:rFonts w:hint="eastAsia"/>
                <w:noProof/>
                <w:lang w:eastAsia="zh-CN"/>
              </w:rPr>
              <w:t>R19 NES</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WG: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CATT</w:t>
            </w: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Source to TSG:</w:t>
            </w:r>
          </w:p>
        </w:tc>
        <w:tc>
          <w:tcPr>
            <w:tcW w:w="7797" w:type="dxa"/>
            <w:gridSpan w:val="10"/>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rPr>
                <w:rFonts w:hint="eastAsia"/>
                <w:lang w:eastAsia="zh-CN"/>
              </w:rPr>
              <w:t>R4</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7797" w:type="dxa"/>
            <w:gridSpan w:val="10"/>
            <w:tcBorders>
              <w:right w:val="single" w:sz="4" w:space="0" w:color="auto"/>
            </w:tcBorders>
          </w:tcPr>
          <w:p w:rsidR="004C5B27" w:rsidRPr="00632609" w:rsidRDefault="004C5B27">
            <w:pPr>
              <w:pStyle w:val="CRCoverPage"/>
              <w:spacing w:after="0"/>
              <w:rPr>
                <w:sz w:val="8"/>
                <w:szCs w:val="8"/>
              </w:rPr>
            </w:pPr>
          </w:p>
        </w:tc>
      </w:tr>
      <w:tr w:rsidR="00632609" w:rsidRPr="00632609">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Work item code:</w:t>
            </w:r>
          </w:p>
        </w:tc>
        <w:tc>
          <w:tcPr>
            <w:tcW w:w="3686" w:type="dxa"/>
            <w:gridSpan w:val="5"/>
            <w:shd w:val="pct30" w:color="FFFF00" w:fill="auto"/>
          </w:tcPr>
          <w:p w:rsidR="004C5B27" w:rsidRPr="00632609" w:rsidRDefault="002B0A5C">
            <w:pPr>
              <w:pStyle w:val="CRCoverPage"/>
              <w:spacing w:after="0"/>
              <w:ind w:left="100"/>
              <w:rPr>
                <w:lang w:eastAsia="zh-CN"/>
              </w:rPr>
            </w:pPr>
            <w:proofErr w:type="spellStart"/>
            <w:r w:rsidRPr="00F542A0">
              <w:rPr>
                <w:rFonts w:eastAsia="MS Mincho" w:cs="Arial"/>
                <w:sz w:val="18"/>
                <w:szCs w:val="18"/>
                <w:lang w:eastAsia="ja-JP"/>
              </w:rPr>
              <w:t>Netw_Energy_NR_enh</w:t>
            </w:r>
            <w:proofErr w:type="spellEnd"/>
            <w:r w:rsidRPr="00F542A0">
              <w:rPr>
                <w:rFonts w:eastAsia="MS Mincho" w:cs="Arial"/>
                <w:sz w:val="18"/>
                <w:szCs w:val="18"/>
                <w:lang w:eastAsia="ja-JP"/>
              </w:rPr>
              <w:t>-Core</w:t>
            </w:r>
          </w:p>
        </w:tc>
        <w:tc>
          <w:tcPr>
            <w:tcW w:w="567" w:type="dxa"/>
            <w:tcBorders>
              <w:left w:val="nil"/>
            </w:tcBorders>
          </w:tcPr>
          <w:p w:rsidR="004C5B27" w:rsidRPr="00632609" w:rsidRDefault="004C5B27">
            <w:pPr>
              <w:pStyle w:val="CRCoverPage"/>
              <w:spacing w:after="0"/>
              <w:ind w:right="100"/>
            </w:pPr>
          </w:p>
        </w:tc>
        <w:tc>
          <w:tcPr>
            <w:tcW w:w="1417" w:type="dxa"/>
            <w:gridSpan w:val="3"/>
            <w:tcBorders>
              <w:left w:val="nil"/>
            </w:tcBorders>
          </w:tcPr>
          <w:p w:rsidR="004C5B27" w:rsidRPr="00632609" w:rsidRDefault="0086667A">
            <w:pPr>
              <w:pStyle w:val="CRCoverPage"/>
              <w:spacing w:after="0"/>
              <w:jc w:val="right"/>
            </w:pPr>
            <w:r w:rsidRPr="00632609">
              <w:rPr>
                <w:b/>
                <w:i/>
              </w:rPr>
              <w:t>Date:</w:t>
            </w:r>
          </w:p>
        </w:tc>
        <w:tc>
          <w:tcPr>
            <w:tcW w:w="2127" w:type="dxa"/>
            <w:tcBorders>
              <w:right w:val="single" w:sz="4" w:space="0" w:color="auto"/>
            </w:tcBorders>
            <w:shd w:val="pct30" w:color="FFFF00" w:fill="auto"/>
          </w:tcPr>
          <w:p w:rsidR="004C5B27" w:rsidRPr="00632609" w:rsidRDefault="0086667A" w:rsidP="008508F1">
            <w:pPr>
              <w:pStyle w:val="CRCoverPage"/>
              <w:spacing w:after="0"/>
              <w:ind w:left="100"/>
              <w:rPr>
                <w:lang w:eastAsia="zh-CN"/>
              </w:rPr>
            </w:pPr>
            <w:r w:rsidRPr="00632609">
              <w:rPr>
                <w:rFonts w:hint="eastAsia"/>
                <w:lang w:eastAsia="zh-CN"/>
              </w:rPr>
              <w:t>202</w:t>
            </w:r>
            <w:r w:rsidR="002D28FC" w:rsidRPr="00632609">
              <w:rPr>
                <w:rFonts w:hint="eastAsia"/>
                <w:lang w:eastAsia="zh-CN"/>
              </w:rPr>
              <w:t>5</w:t>
            </w:r>
            <w:r w:rsidRPr="00632609">
              <w:rPr>
                <w:rFonts w:hint="eastAsia"/>
                <w:lang w:eastAsia="zh-CN"/>
              </w:rPr>
              <w:t>-</w:t>
            </w:r>
            <w:r w:rsidR="002B0A5C">
              <w:rPr>
                <w:rFonts w:hint="eastAsia"/>
                <w:lang w:eastAsia="zh-CN"/>
              </w:rPr>
              <w:t>08</w:t>
            </w:r>
            <w:r w:rsidR="00632609" w:rsidRPr="00632609">
              <w:rPr>
                <w:rFonts w:hint="eastAsia"/>
                <w:lang w:eastAsia="zh-CN"/>
              </w:rPr>
              <w:t>-</w:t>
            </w:r>
            <w:r w:rsidR="001804E5">
              <w:rPr>
                <w:rFonts w:hint="eastAsia"/>
                <w:lang w:eastAsia="zh-CN"/>
              </w:rPr>
              <w:t>15</w:t>
            </w:r>
          </w:p>
        </w:tc>
      </w:tr>
      <w:tr w:rsidR="00632609" w:rsidRPr="00632609">
        <w:tc>
          <w:tcPr>
            <w:tcW w:w="1843" w:type="dxa"/>
            <w:tcBorders>
              <w:left w:val="single" w:sz="4" w:space="0" w:color="auto"/>
            </w:tcBorders>
          </w:tcPr>
          <w:p w:rsidR="004C5B27" w:rsidRPr="00632609" w:rsidRDefault="004C5B27">
            <w:pPr>
              <w:pStyle w:val="CRCoverPage"/>
              <w:spacing w:after="0"/>
              <w:rPr>
                <w:b/>
                <w:i/>
                <w:sz w:val="8"/>
                <w:szCs w:val="8"/>
              </w:rPr>
            </w:pPr>
          </w:p>
        </w:tc>
        <w:tc>
          <w:tcPr>
            <w:tcW w:w="1986" w:type="dxa"/>
            <w:gridSpan w:val="4"/>
          </w:tcPr>
          <w:p w:rsidR="004C5B27" w:rsidRPr="00632609" w:rsidRDefault="004C5B27">
            <w:pPr>
              <w:pStyle w:val="CRCoverPage"/>
              <w:spacing w:after="0"/>
              <w:rPr>
                <w:sz w:val="8"/>
                <w:szCs w:val="8"/>
              </w:rPr>
            </w:pPr>
          </w:p>
        </w:tc>
        <w:tc>
          <w:tcPr>
            <w:tcW w:w="2267" w:type="dxa"/>
            <w:gridSpan w:val="2"/>
          </w:tcPr>
          <w:p w:rsidR="004C5B27" w:rsidRPr="00632609" w:rsidRDefault="004C5B27">
            <w:pPr>
              <w:pStyle w:val="CRCoverPage"/>
              <w:spacing w:after="0"/>
              <w:rPr>
                <w:sz w:val="8"/>
                <w:szCs w:val="8"/>
              </w:rPr>
            </w:pPr>
          </w:p>
        </w:tc>
        <w:tc>
          <w:tcPr>
            <w:tcW w:w="1417" w:type="dxa"/>
            <w:gridSpan w:val="3"/>
          </w:tcPr>
          <w:p w:rsidR="004C5B27" w:rsidRPr="00632609" w:rsidRDefault="004C5B27">
            <w:pPr>
              <w:pStyle w:val="CRCoverPage"/>
              <w:spacing w:after="0"/>
              <w:rPr>
                <w:sz w:val="8"/>
                <w:szCs w:val="8"/>
              </w:rPr>
            </w:pPr>
          </w:p>
        </w:tc>
        <w:tc>
          <w:tcPr>
            <w:tcW w:w="2127" w:type="dxa"/>
            <w:tcBorders>
              <w:right w:val="single" w:sz="4" w:space="0" w:color="auto"/>
            </w:tcBorders>
          </w:tcPr>
          <w:p w:rsidR="004C5B27" w:rsidRPr="00632609" w:rsidRDefault="004C5B27">
            <w:pPr>
              <w:pStyle w:val="CRCoverPage"/>
              <w:spacing w:after="0"/>
              <w:rPr>
                <w:sz w:val="8"/>
                <w:szCs w:val="8"/>
              </w:rPr>
            </w:pPr>
          </w:p>
        </w:tc>
      </w:tr>
      <w:tr w:rsidR="00632609" w:rsidRPr="00632609">
        <w:trPr>
          <w:cantSplit/>
        </w:trPr>
        <w:tc>
          <w:tcPr>
            <w:tcW w:w="1843" w:type="dxa"/>
            <w:tcBorders>
              <w:left w:val="single" w:sz="4" w:space="0" w:color="auto"/>
            </w:tcBorders>
          </w:tcPr>
          <w:p w:rsidR="004C5B27" w:rsidRPr="00632609" w:rsidRDefault="0086667A">
            <w:pPr>
              <w:pStyle w:val="CRCoverPage"/>
              <w:tabs>
                <w:tab w:val="right" w:pos="1759"/>
              </w:tabs>
              <w:spacing w:after="0"/>
              <w:rPr>
                <w:b/>
                <w:i/>
              </w:rPr>
            </w:pPr>
            <w:r w:rsidRPr="00632609">
              <w:rPr>
                <w:b/>
                <w:i/>
              </w:rPr>
              <w:t>Category:</w:t>
            </w:r>
          </w:p>
        </w:tc>
        <w:tc>
          <w:tcPr>
            <w:tcW w:w="851" w:type="dxa"/>
            <w:shd w:val="pct30" w:color="FFFF00" w:fill="auto"/>
          </w:tcPr>
          <w:p w:rsidR="004C5B27" w:rsidRPr="00632609" w:rsidRDefault="002B43FF">
            <w:pPr>
              <w:pStyle w:val="CRCoverPage"/>
              <w:spacing w:after="0"/>
              <w:ind w:left="100" w:right="-609"/>
              <w:rPr>
                <w:b/>
                <w:lang w:eastAsia="zh-CN"/>
              </w:rPr>
            </w:pPr>
            <w:r w:rsidRPr="00632609">
              <w:rPr>
                <w:rFonts w:hint="eastAsia"/>
                <w:b/>
                <w:lang w:eastAsia="zh-CN"/>
              </w:rPr>
              <w:t>B</w:t>
            </w:r>
          </w:p>
        </w:tc>
        <w:tc>
          <w:tcPr>
            <w:tcW w:w="3402" w:type="dxa"/>
            <w:gridSpan w:val="5"/>
            <w:tcBorders>
              <w:left w:val="nil"/>
            </w:tcBorders>
          </w:tcPr>
          <w:p w:rsidR="004C5B27" w:rsidRPr="00632609" w:rsidRDefault="004C5B27">
            <w:pPr>
              <w:pStyle w:val="CRCoverPage"/>
              <w:spacing w:after="0"/>
            </w:pPr>
          </w:p>
        </w:tc>
        <w:tc>
          <w:tcPr>
            <w:tcW w:w="1417" w:type="dxa"/>
            <w:gridSpan w:val="3"/>
            <w:tcBorders>
              <w:left w:val="nil"/>
            </w:tcBorders>
          </w:tcPr>
          <w:p w:rsidR="004C5B27" w:rsidRPr="00632609" w:rsidRDefault="0086667A">
            <w:pPr>
              <w:pStyle w:val="CRCoverPage"/>
              <w:spacing w:after="0"/>
              <w:jc w:val="right"/>
              <w:rPr>
                <w:b/>
                <w:i/>
              </w:rPr>
            </w:pPr>
            <w:r w:rsidRPr="00632609">
              <w:rPr>
                <w:b/>
                <w:i/>
              </w:rPr>
              <w:t>Release:</w:t>
            </w:r>
          </w:p>
        </w:tc>
        <w:tc>
          <w:tcPr>
            <w:tcW w:w="2127" w:type="dxa"/>
            <w:tcBorders>
              <w:right w:val="single" w:sz="4" w:space="0" w:color="auto"/>
            </w:tcBorders>
            <w:shd w:val="pct30" w:color="FFFF00" w:fill="auto"/>
          </w:tcPr>
          <w:p w:rsidR="004C5B27" w:rsidRPr="00632609" w:rsidRDefault="0086667A">
            <w:pPr>
              <w:pStyle w:val="CRCoverPage"/>
              <w:spacing w:after="0"/>
              <w:ind w:left="100"/>
              <w:rPr>
                <w:lang w:eastAsia="zh-CN"/>
              </w:rPr>
            </w:pPr>
            <w:r w:rsidRPr="00632609">
              <w:t>R</w:t>
            </w:r>
            <w:r w:rsidR="002B43FF" w:rsidRPr="00632609">
              <w:rPr>
                <w:rFonts w:hint="eastAsia"/>
                <w:lang w:eastAsia="zh-CN"/>
              </w:rPr>
              <w:t>el-19</w:t>
            </w:r>
          </w:p>
        </w:tc>
      </w:tr>
      <w:tr w:rsidR="00632609" w:rsidRPr="00632609">
        <w:tc>
          <w:tcPr>
            <w:tcW w:w="1843" w:type="dxa"/>
            <w:tcBorders>
              <w:left w:val="single" w:sz="4" w:space="0" w:color="auto"/>
              <w:bottom w:val="single" w:sz="4" w:space="0" w:color="auto"/>
            </w:tcBorders>
          </w:tcPr>
          <w:p w:rsidR="004C5B27" w:rsidRPr="00632609" w:rsidRDefault="004C5B27">
            <w:pPr>
              <w:pStyle w:val="CRCoverPage"/>
              <w:spacing w:after="0"/>
              <w:rPr>
                <w:b/>
                <w:i/>
              </w:rPr>
            </w:pPr>
          </w:p>
        </w:tc>
        <w:tc>
          <w:tcPr>
            <w:tcW w:w="4677" w:type="dxa"/>
            <w:gridSpan w:val="8"/>
            <w:tcBorders>
              <w:bottom w:val="single" w:sz="4" w:space="0" w:color="auto"/>
            </w:tcBorders>
          </w:tcPr>
          <w:p w:rsidR="004C5B27" w:rsidRPr="00632609" w:rsidRDefault="0086667A">
            <w:pPr>
              <w:pStyle w:val="CRCoverPage"/>
              <w:spacing w:after="0"/>
              <w:ind w:left="383" w:hanging="383"/>
              <w:rPr>
                <w:i/>
                <w:sz w:val="18"/>
              </w:rPr>
            </w:pPr>
            <w:r w:rsidRPr="00632609">
              <w:rPr>
                <w:i/>
                <w:sz w:val="18"/>
              </w:rPr>
              <w:t xml:space="preserve">Use </w:t>
            </w:r>
            <w:r w:rsidRPr="00632609">
              <w:rPr>
                <w:i/>
                <w:sz w:val="18"/>
                <w:u w:val="single"/>
              </w:rPr>
              <w:t>one</w:t>
            </w:r>
            <w:r w:rsidRPr="00632609">
              <w:rPr>
                <w:i/>
                <w:sz w:val="18"/>
              </w:rPr>
              <w:t xml:space="preserve"> of the following categories:</w:t>
            </w:r>
            <w:r w:rsidRPr="00632609">
              <w:rPr>
                <w:b/>
                <w:i/>
                <w:sz w:val="18"/>
              </w:rPr>
              <w:br/>
              <w:t>F</w:t>
            </w:r>
            <w:r w:rsidRPr="00632609">
              <w:rPr>
                <w:i/>
                <w:sz w:val="18"/>
              </w:rPr>
              <w:t xml:space="preserve">  (correction)</w:t>
            </w:r>
            <w:r w:rsidRPr="00632609">
              <w:rPr>
                <w:i/>
                <w:sz w:val="18"/>
              </w:rPr>
              <w:br/>
            </w:r>
            <w:r w:rsidRPr="00632609">
              <w:rPr>
                <w:b/>
                <w:i/>
                <w:sz w:val="18"/>
              </w:rPr>
              <w:t>A</w:t>
            </w:r>
            <w:r w:rsidRPr="00632609">
              <w:rPr>
                <w:i/>
                <w:sz w:val="18"/>
              </w:rPr>
              <w:t xml:space="preserve">  (mirror corresponding to a change in an earlier </w:t>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t>release)</w:t>
            </w:r>
            <w:r w:rsidRPr="00632609">
              <w:rPr>
                <w:i/>
                <w:sz w:val="18"/>
              </w:rPr>
              <w:br/>
            </w:r>
            <w:r w:rsidRPr="00632609">
              <w:rPr>
                <w:b/>
                <w:i/>
                <w:sz w:val="18"/>
              </w:rPr>
              <w:t>B</w:t>
            </w:r>
            <w:r w:rsidRPr="00632609">
              <w:rPr>
                <w:i/>
                <w:sz w:val="18"/>
              </w:rPr>
              <w:t xml:space="preserve">  (addition of feature), </w:t>
            </w:r>
            <w:r w:rsidRPr="00632609">
              <w:rPr>
                <w:i/>
                <w:sz w:val="18"/>
              </w:rPr>
              <w:br/>
            </w:r>
            <w:r w:rsidRPr="00632609">
              <w:rPr>
                <w:b/>
                <w:i/>
                <w:sz w:val="18"/>
              </w:rPr>
              <w:t>C</w:t>
            </w:r>
            <w:r w:rsidRPr="00632609">
              <w:rPr>
                <w:i/>
                <w:sz w:val="18"/>
              </w:rPr>
              <w:t xml:space="preserve">  (functional modification of feature)</w:t>
            </w:r>
            <w:r w:rsidRPr="00632609">
              <w:rPr>
                <w:i/>
                <w:sz w:val="18"/>
              </w:rPr>
              <w:br/>
            </w:r>
            <w:r w:rsidRPr="00632609">
              <w:rPr>
                <w:b/>
                <w:i/>
                <w:sz w:val="18"/>
              </w:rPr>
              <w:t>D</w:t>
            </w:r>
            <w:r w:rsidRPr="00632609">
              <w:rPr>
                <w:i/>
                <w:sz w:val="18"/>
              </w:rPr>
              <w:t xml:space="preserve">  (editorial modification)</w:t>
            </w:r>
          </w:p>
          <w:p w:rsidR="004C5B27" w:rsidRPr="00632609" w:rsidRDefault="0086667A">
            <w:pPr>
              <w:pStyle w:val="CRCoverPage"/>
            </w:pPr>
            <w:r w:rsidRPr="00632609">
              <w:rPr>
                <w:sz w:val="18"/>
              </w:rPr>
              <w:t>Detailed explanations of the above categories can</w:t>
            </w:r>
            <w:r w:rsidRPr="00632609">
              <w:rPr>
                <w:sz w:val="18"/>
              </w:rPr>
              <w:br/>
              <w:t>be found in 3GPP TR 21.900.</w:t>
            </w:r>
          </w:p>
        </w:tc>
        <w:tc>
          <w:tcPr>
            <w:tcW w:w="3120" w:type="dxa"/>
            <w:gridSpan w:val="2"/>
            <w:tcBorders>
              <w:bottom w:val="single" w:sz="4" w:space="0" w:color="auto"/>
              <w:right w:val="single" w:sz="4" w:space="0" w:color="auto"/>
            </w:tcBorders>
          </w:tcPr>
          <w:p w:rsidR="004C5B27" w:rsidRPr="00632609" w:rsidRDefault="0086667A">
            <w:pPr>
              <w:pStyle w:val="CRCoverPage"/>
              <w:tabs>
                <w:tab w:val="left" w:pos="950"/>
              </w:tabs>
              <w:spacing w:after="0"/>
              <w:ind w:left="241" w:hanging="241"/>
              <w:rPr>
                <w:i/>
                <w:sz w:val="18"/>
              </w:rPr>
            </w:pPr>
            <w:r w:rsidRPr="00632609">
              <w:rPr>
                <w:i/>
                <w:sz w:val="18"/>
              </w:rPr>
              <w:t xml:space="preserve">Use </w:t>
            </w:r>
            <w:r w:rsidRPr="00632609">
              <w:rPr>
                <w:i/>
                <w:sz w:val="18"/>
                <w:u w:val="single"/>
              </w:rPr>
              <w:t>one</w:t>
            </w:r>
            <w:r w:rsidRPr="00632609">
              <w:rPr>
                <w:i/>
                <w:sz w:val="18"/>
              </w:rPr>
              <w:t xml:space="preserve"> of the following releases:</w:t>
            </w:r>
            <w:r w:rsidRPr="00632609">
              <w:rPr>
                <w:i/>
                <w:sz w:val="18"/>
              </w:rPr>
              <w:br/>
              <w:t>Rel-8</w:t>
            </w:r>
            <w:r w:rsidRPr="00632609">
              <w:rPr>
                <w:i/>
                <w:sz w:val="18"/>
              </w:rPr>
              <w:tab/>
              <w:t>(Release 8)</w:t>
            </w:r>
            <w:r w:rsidRPr="00632609">
              <w:rPr>
                <w:i/>
                <w:sz w:val="18"/>
              </w:rPr>
              <w:br/>
              <w:t>Rel-9</w:t>
            </w:r>
            <w:r w:rsidRPr="00632609">
              <w:rPr>
                <w:i/>
                <w:sz w:val="18"/>
              </w:rPr>
              <w:tab/>
              <w:t>(Release 9)</w:t>
            </w:r>
            <w:r w:rsidRPr="00632609">
              <w:rPr>
                <w:i/>
                <w:sz w:val="18"/>
              </w:rPr>
              <w:br/>
              <w:t>Rel-10</w:t>
            </w:r>
            <w:r w:rsidRPr="00632609">
              <w:rPr>
                <w:i/>
                <w:sz w:val="18"/>
              </w:rPr>
              <w:tab/>
              <w:t>(Release 10)</w:t>
            </w:r>
            <w:r w:rsidRPr="00632609">
              <w:rPr>
                <w:i/>
                <w:sz w:val="18"/>
              </w:rPr>
              <w:br/>
              <w:t>Rel-11</w:t>
            </w:r>
            <w:r w:rsidRPr="00632609">
              <w:rPr>
                <w:i/>
                <w:sz w:val="18"/>
              </w:rPr>
              <w:tab/>
              <w:t>(Release 11)</w:t>
            </w:r>
            <w:r w:rsidRPr="00632609">
              <w:rPr>
                <w:i/>
                <w:sz w:val="18"/>
              </w:rPr>
              <w:br/>
              <w:t>…</w:t>
            </w:r>
            <w:r w:rsidRPr="00632609">
              <w:rPr>
                <w:i/>
                <w:sz w:val="18"/>
              </w:rPr>
              <w:br/>
              <w:t>Rel-17</w:t>
            </w:r>
            <w:r w:rsidRPr="00632609">
              <w:rPr>
                <w:i/>
                <w:sz w:val="18"/>
              </w:rPr>
              <w:tab/>
              <w:t>(Release 17)</w:t>
            </w:r>
            <w:r w:rsidRPr="00632609">
              <w:rPr>
                <w:i/>
                <w:sz w:val="18"/>
              </w:rPr>
              <w:br/>
              <w:t>Rel-18</w:t>
            </w:r>
            <w:r w:rsidRPr="00632609">
              <w:rPr>
                <w:i/>
                <w:sz w:val="18"/>
              </w:rPr>
              <w:tab/>
              <w:t>(Release 18)</w:t>
            </w:r>
            <w:r w:rsidRPr="00632609">
              <w:rPr>
                <w:i/>
                <w:sz w:val="18"/>
              </w:rPr>
              <w:br/>
              <w:t>Rel-19</w:t>
            </w:r>
            <w:r w:rsidRPr="00632609">
              <w:rPr>
                <w:i/>
                <w:sz w:val="18"/>
              </w:rPr>
              <w:tab/>
              <w:t xml:space="preserve">(Release 19) </w:t>
            </w:r>
            <w:r w:rsidRPr="00632609">
              <w:rPr>
                <w:i/>
                <w:sz w:val="18"/>
              </w:rPr>
              <w:br/>
              <w:t>Rel-20</w:t>
            </w:r>
            <w:r w:rsidRPr="00632609">
              <w:rPr>
                <w:i/>
                <w:sz w:val="18"/>
              </w:rPr>
              <w:tab/>
              <w:t>(Release 20)</w:t>
            </w:r>
          </w:p>
        </w:tc>
      </w:tr>
      <w:tr w:rsidR="00632609" w:rsidRPr="00632609">
        <w:tc>
          <w:tcPr>
            <w:tcW w:w="1843" w:type="dxa"/>
          </w:tcPr>
          <w:p w:rsidR="004C5B27" w:rsidRPr="00632609" w:rsidRDefault="004C5B27">
            <w:pPr>
              <w:pStyle w:val="CRCoverPage"/>
              <w:spacing w:after="0"/>
              <w:rPr>
                <w:b/>
                <w:i/>
                <w:sz w:val="8"/>
                <w:szCs w:val="8"/>
              </w:rPr>
            </w:pPr>
          </w:p>
        </w:tc>
        <w:tc>
          <w:tcPr>
            <w:tcW w:w="7797" w:type="dxa"/>
            <w:gridSpan w:val="10"/>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Reason for change:</w:t>
            </w:r>
          </w:p>
        </w:tc>
        <w:tc>
          <w:tcPr>
            <w:tcW w:w="6946" w:type="dxa"/>
            <w:gridSpan w:val="9"/>
            <w:tcBorders>
              <w:top w:val="single" w:sz="4" w:space="0" w:color="auto"/>
              <w:right w:val="single" w:sz="4" w:space="0" w:color="auto"/>
            </w:tcBorders>
            <w:shd w:val="pct30" w:color="FFFF00" w:fill="auto"/>
          </w:tcPr>
          <w:p w:rsidR="00A55EEB" w:rsidRPr="001804E5" w:rsidRDefault="00221AA3" w:rsidP="00A55EEB">
            <w:pPr>
              <w:pStyle w:val="CRCoverPage"/>
              <w:spacing w:after="0"/>
              <w:rPr>
                <w:lang w:eastAsia="zh-CN"/>
              </w:rPr>
            </w:pPr>
            <w:r w:rsidRPr="001804E5">
              <w:rPr>
                <w:rFonts w:hint="eastAsia"/>
                <w:lang w:eastAsia="zh-CN"/>
              </w:rPr>
              <w:t>The requirements</w:t>
            </w:r>
            <w:r w:rsidRPr="001804E5">
              <w:rPr>
                <w:noProof/>
                <w:lang w:eastAsia="zh-CN"/>
              </w:rPr>
              <w:t xml:space="preserve"> for</w:t>
            </w:r>
            <w:r w:rsidRPr="001804E5">
              <w:t xml:space="preserve"> </w:t>
            </w:r>
            <w:r w:rsidR="00875B2E" w:rsidRPr="001804E5">
              <w:rPr>
                <w:noProof/>
                <w:lang w:eastAsia="zh-CN"/>
              </w:rPr>
              <w:t xml:space="preserve">intra-frequency measurements without measurement gaps for </w:t>
            </w:r>
            <w:r w:rsidR="00DA1869" w:rsidRPr="001804E5">
              <w:rPr>
                <w:noProof/>
                <w:lang w:eastAsia="zh-CN"/>
              </w:rPr>
              <w:t>R19 NES</w:t>
            </w:r>
            <w:r w:rsidRPr="001804E5">
              <w:rPr>
                <w:rFonts w:hint="eastAsia"/>
                <w:lang w:eastAsia="zh-CN"/>
              </w:rPr>
              <w:t xml:space="preserve"> need to be introduced.</w:t>
            </w:r>
          </w:p>
          <w:p w:rsidR="00E759F8" w:rsidRPr="001804E5" w:rsidRDefault="00E759F8" w:rsidP="00E759F8">
            <w:pPr>
              <w:pStyle w:val="CRCoverPage"/>
              <w:spacing w:after="0"/>
              <w:rPr>
                <w:lang w:eastAsia="zh-CN"/>
              </w:rPr>
            </w:pPr>
          </w:p>
        </w:tc>
      </w:tr>
      <w:tr w:rsidR="00632609" w:rsidRPr="00632609">
        <w:tc>
          <w:tcPr>
            <w:tcW w:w="2694" w:type="dxa"/>
            <w:gridSpan w:val="2"/>
            <w:tcBorders>
              <w:left w:val="single" w:sz="4" w:space="0" w:color="auto"/>
            </w:tcBorders>
          </w:tcPr>
          <w:p w:rsidR="004C5B27" w:rsidRPr="00632609" w:rsidRDefault="004C5B27">
            <w:pPr>
              <w:pStyle w:val="CRCoverPage"/>
              <w:spacing w:after="0"/>
              <w:rPr>
                <w:b/>
                <w:i/>
                <w:sz w:val="8"/>
                <w:szCs w:val="8"/>
              </w:rPr>
            </w:pPr>
          </w:p>
        </w:tc>
        <w:tc>
          <w:tcPr>
            <w:tcW w:w="6946" w:type="dxa"/>
            <w:gridSpan w:val="9"/>
            <w:tcBorders>
              <w:right w:val="single" w:sz="4" w:space="0" w:color="auto"/>
            </w:tcBorders>
          </w:tcPr>
          <w:p w:rsidR="004C5B27" w:rsidRPr="001804E5" w:rsidRDefault="004C5B27">
            <w:pPr>
              <w:pStyle w:val="CRCoverPage"/>
              <w:spacing w:after="0"/>
              <w:rPr>
                <w:sz w:val="8"/>
                <w:szCs w:val="8"/>
              </w:rPr>
            </w:pPr>
          </w:p>
        </w:tc>
      </w:tr>
      <w:tr w:rsidR="00632609" w:rsidRPr="00632609">
        <w:tc>
          <w:tcPr>
            <w:tcW w:w="2694" w:type="dxa"/>
            <w:gridSpan w:val="2"/>
            <w:tcBorders>
              <w:left w:val="single" w:sz="4" w:space="0" w:color="auto"/>
            </w:tcBorders>
          </w:tcPr>
          <w:p w:rsidR="004C5B27" w:rsidRPr="00632609" w:rsidRDefault="0086667A">
            <w:pPr>
              <w:pStyle w:val="CRCoverPage"/>
              <w:tabs>
                <w:tab w:val="right" w:pos="2184"/>
              </w:tabs>
              <w:spacing w:after="0"/>
              <w:rPr>
                <w:b/>
                <w:i/>
              </w:rPr>
            </w:pPr>
            <w:r w:rsidRPr="00632609">
              <w:rPr>
                <w:b/>
                <w:i/>
              </w:rPr>
              <w:t>Summary of change:</w:t>
            </w:r>
          </w:p>
        </w:tc>
        <w:tc>
          <w:tcPr>
            <w:tcW w:w="6946" w:type="dxa"/>
            <w:gridSpan w:val="9"/>
            <w:tcBorders>
              <w:right w:val="single" w:sz="4" w:space="0" w:color="auto"/>
            </w:tcBorders>
            <w:shd w:val="pct30" w:color="FFFF00" w:fill="auto"/>
          </w:tcPr>
          <w:p w:rsidR="00221AA3" w:rsidRPr="001804E5" w:rsidRDefault="00221AA3" w:rsidP="00221AA3">
            <w:pPr>
              <w:pStyle w:val="CRCoverPage"/>
              <w:spacing w:after="0"/>
              <w:rPr>
                <w:lang w:eastAsia="zh-CN"/>
              </w:rPr>
            </w:pPr>
            <w:r w:rsidRPr="001804E5">
              <w:rPr>
                <w:rFonts w:hint="eastAsia"/>
                <w:lang w:eastAsia="zh-CN"/>
              </w:rPr>
              <w:t xml:space="preserve">Add </w:t>
            </w:r>
            <w:r w:rsidR="00DA1869" w:rsidRPr="001804E5">
              <w:rPr>
                <w:rFonts w:hint="eastAsia"/>
                <w:lang w:eastAsia="zh-CN"/>
              </w:rPr>
              <w:t>some descriptions due to</w:t>
            </w:r>
            <w:r w:rsidRPr="001804E5">
              <w:rPr>
                <w:lang w:eastAsia="zh-CN"/>
              </w:rPr>
              <w:t xml:space="preserve"> OD-SSB</w:t>
            </w:r>
            <w:r w:rsidRPr="001804E5">
              <w:rPr>
                <w:rFonts w:hint="eastAsia"/>
                <w:lang w:eastAsia="zh-CN"/>
              </w:rPr>
              <w:t xml:space="preserve"> </w:t>
            </w:r>
            <w:r w:rsidR="00DA1869" w:rsidRPr="001804E5">
              <w:rPr>
                <w:rFonts w:hint="eastAsia"/>
                <w:lang w:eastAsia="zh-CN"/>
              </w:rPr>
              <w:t xml:space="preserve">for </w:t>
            </w:r>
            <w:r w:rsidR="00DA1869" w:rsidRPr="001804E5">
              <w:rPr>
                <w:noProof/>
                <w:lang w:eastAsia="zh-CN"/>
              </w:rPr>
              <w:t>intra-frequency measurements without gaps</w:t>
            </w:r>
            <w:r w:rsidR="00DA1869" w:rsidRPr="001804E5">
              <w:rPr>
                <w:rFonts w:hint="eastAsia"/>
                <w:lang w:eastAsia="zh-CN"/>
              </w:rPr>
              <w:t xml:space="preserve"> in clause 9.2</w:t>
            </w:r>
            <w:r w:rsidRPr="001804E5">
              <w:rPr>
                <w:rFonts w:hint="eastAsia"/>
                <w:lang w:eastAsia="zh-CN"/>
              </w:rPr>
              <w:t>.5.</w:t>
            </w:r>
          </w:p>
          <w:p w:rsidR="001235A7" w:rsidRPr="001804E5" w:rsidRDefault="001235A7" w:rsidP="002605D6">
            <w:pPr>
              <w:pStyle w:val="CRCoverPage"/>
              <w:spacing w:after="0"/>
              <w:rPr>
                <w:rFonts w:cs="Arial"/>
                <w:lang w:eastAsia="zh-CN"/>
              </w:rPr>
            </w:pPr>
          </w:p>
        </w:tc>
      </w:tr>
      <w:tr w:rsidR="00632609" w:rsidRPr="00632609">
        <w:tc>
          <w:tcPr>
            <w:tcW w:w="2694" w:type="dxa"/>
            <w:gridSpan w:val="2"/>
            <w:tcBorders>
              <w:left w:val="single" w:sz="4" w:space="0" w:color="auto"/>
            </w:tcBorders>
          </w:tcPr>
          <w:p w:rsidR="004C5B27" w:rsidRPr="00632609" w:rsidRDefault="004C5B27">
            <w:pPr>
              <w:pStyle w:val="CRCoverPage"/>
              <w:spacing w:after="0"/>
              <w:rPr>
                <w:b/>
                <w:i/>
                <w:sz w:val="8"/>
                <w:szCs w:val="8"/>
              </w:rPr>
            </w:pPr>
          </w:p>
        </w:tc>
        <w:tc>
          <w:tcPr>
            <w:tcW w:w="6946" w:type="dxa"/>
            <w:gridSpan w:val="9"/>
            <w:tcBorders>
              <w:right w:val="single" w:sz="4" w:space="0" w:color="auto"/>
            </w:tcBorders>
          </w:tcPr>
          <w:p w:rsidR="004C5B27" w:rsidRPr="001804E5" w:rsidRDefault="004C5B27">
            <w:pPr>
              <w:pStyle w:val="CRCoverPage"/>
              <w:spacing w:after="0"/>
              <w:rPr>
                <w:sz w:val="8"/>
                <w:szCs w:val="8"/>
              </w:rPr>
            </w:pPr>
          </w:p>
        </w:tc>
      </w:tr>
      <w:tr w:rsidR="00632609" w:rsidRPr="00632609">
        <w:tc>
          <w:tcPr>
            <w:tcW w:w="2694" w:type="dxa"/>
            <w:gridSpan w:val="2"/>
            <w:tcBorders>
              <w:left w:val="single" w:sz="4" w:space="0" w:color="auto"/>
              <w:bottom w:val="single" w:sz="4" w:space="0" w:color="auto"/>
            </w:tcBorders>
          </w:tcPr>
          <w:p w:rsidR="004C5B27" w:rsidRPr="00632609" w:rsidRDefault="0086667A">
            <w:pPr>
              <w:pStyle w:val="CRCoverPage"/>
              <w:tabs>
                <w:tab w:val="right" w:pos="2184"/>
              </w:tabs>
              <w:spacing w:after="0"/>
              <w:rPr>
                <w:b/>
                <w:i/>
              </w:rPr>
            </w:pPr>
            <w:r w:rsidRPr="00632609">
              <w:rPr>
                <w:b/>
                <w:i/>
              </w:rPr>
              <w:t>Consequences if not approved:</w:t>
            </w:r>
          </w:p>
        </w:tc>
        <w:tc>
          <w:tcPr>
            <w:tcW w:w="6946" w:type="dxa"/>
            <w:gridSpan w:val="9"/>
            <w:tcBorders>
              <w:bottom w:val="single" w:sz="4" w:space="0" w:color="auto"/>
              <w:right w:val="single" w:sz="4" w:space="0" w:color="auto"/>
            </w:tcBorders>
            <w:shd w:val="pct30" w:color="FFFF00" w:fill="auto"/>
          </w:tcPr>
          <w:p w:rsidR="00221AA3" w:rsidRPr="001804E5" w:rsidRDefault="00221AA3" w:rsidP="00221AA3">
            <w:pPr>
              <w:pStyle w:val="CRCoverPage"/>
              <w:spacing w:after="0"/>
              <w:rPr>
                <w:lang w:eastAsia="zh-CN"/>
              </w:rPr>
            </w:pPr>
            <w:r w:rsidRPr="001804E5">
              <w:rPr>
                <w:lang w:eastAsia="zh-CN"/>
              </w:rPr>
              <w:t>The</w:t>
            </w:r>
            <w:r w:rsidRPr="001804E5">
              <w:rPr>
                <w:noProof/>
                <w:lang w:eastAsia="zh-CN"/>
              </w:rPr>
              <w:t xml:space="preserve"> </w:t>
            </w:r>
            <w:r w:rsidR="000F2047" w:rsidRPr="001804E5">
              <w:rPr>
                <w:rFonts w:hint="eastAsia"/>
                <w:lang w:eastAsia="zh-CN"/>
              </w:rPr>
              <w:t>impact</w:t>
            </w:r>
            <w:r w:rsidRPr="001804E5">
              <w:rPr>
                <w:noProof/>
                <w:lang w:eastAsia="zh-CN"/>
              </w:rPr>
              <w:t xml:space="preserve"> for</w:t>
            </w:r>
            <w:r w:rsidRPr="001804E5">
              <w:rPr>
                <w:rFonts w:hint="eastAsia"/>
                <w:noProof/>
                <w:lang w:eastAsia="zh-CN"/>
              </w:rPr>
              <w:t xml:space="preserve"> </w:t>
            </w:r>
            <w:r w:rsidR="00FE3D70" w:rsidRPr="001804E5">
              <w:rPr>
                <w:rFonts w:hint="eastAsia"/>
                <w:lang w:eastAsia="zh-CN"/>
              </w:rPr>
              <w:t>requirements</w:t>
            </w:r>
            <w:r w:rsidR="00FE3D70" w:rsidRPr="001804E5">
              <w:rPr>
                <w:noProof/>
                <w:lang w:eastAsia="zh-CN"/>
              </w:rPr>
              <w:t xml:space="preserve"> </w:t>
            </w:r>
            <w:r w:rsidR="00FE3D70" w:rsidRPr="001804E5">
              <w:rPr>
                <w:rFonts w:hint="eastAsia"/>
                <w:noProof/>
                <w:lang w:eastAsia="zh-CN"/>
              </w:rPr>
              <w:t xml:space="preserve">of </w:t>
            </w:r>
            <w:r w:rsidR="00DA1869" w:rsidRPr="001804E5">
              <w:rPr>
                <w:noProof/>
                <w:lang w:eastAsia="zh-CN"/>
              </w:rPr>
              <w:t>intra-frequency measurements without gaps</w:t>
            </w:r>
            <w:r w:rsidRPr="001804E5">
              <w:rPr>
                <w:rFonts w:hint="eastAsia"/>
                <w:lang w:eastAsia="zh-CN"/>
              </w:rPr>
              <w:t xml:space="preserve"> </w:t>
            </w:r>
            <w:r w:rsidR="000F2047" w:rsidRPr="001804E5">
              <w:rPr>
                <w:rFonts w:hint="eastAsia"/>
                <w:lang w:eastAsia="zh-CN"/>
              </w:rPr>
              <w:t>due to</w:t>
            </w:r>
            <w:r w:rsidR="000F2047" w:rsidRPr="001804E5">
              <w:rPr>
                <w:lang w:eastAsia="zh-CN"/>
              </w:rPr>
              <w:t xml:space="preserve"> OD-SSB</w:t>
            </w:r>
            <w:r w:rsidR="00DA1869" w:rsidRPr="001804E5">
              <w:rPr>
                <w:rFonts w:hint="eastAsia"/>
                <w:lang w:eastAsia="zh-CN"/>
              </w:rPr>
              <w:t xml:space="preserve"> </w:t>
            </w:r>
            <w:r w:rsidRPr="001804E5">
              <w:rPr>
                <w:rFonts w:hint="eastAsia"/>
                <w:lang w:eastAsia="zh-CN"/>
              </w:rPr>
              <w:t>would</w:t>
            </w:r>
            <w:r w:rsidRPr="001804E5">
              <w:rPr>
                <w:lang w:eastAsia="zh-CN"/>
              </w:rPr>
              <w:t xml:space="preserve"> be missed</w:t>
            </w:r>
            <w:r w:rsidRPr="001804E5">
              <w:rPr>
                <w:rFonts w:hint="eastAsia"/>
                <w:lang w:eastAsia="zh-CN"/>
              </w:rPr>
              <w:t>.</w:t>
            </w:r>
          </w:p>
          <w:p w:rsidR="004C5B27" w:rsidRPr="001804E5" w:rsidRDefault="004C5B27">
            <w:pPr>
              <w:pStyle w:val="CRCoverPage"/>
              <w:spacing w:after="0"/>
              <w:rPr>
                <w:lang w:eastAsia="zh-CN"/>
              </w:rPr>
            </w:pPr>
          </w:p>
        </w:tc>
      </w:tr>
      <w:tr w:rsidR="00632609" w:rsidRPr="00632609">
        <w:tc>
          <w:tcPr>
            <w:tcW w:w="2694" w:type="dxa"/>
            <w:gridSpan w:val="2"/>
          </w:tcPr>
          <w:p w:rsidR="004C5B27" w:rsidRPr="00632609" w:rsidRDefault="004C5B27">
            <w:pPr>
              <w:pStyle w:val="CRCoverPage"/>
              <w:spacing w:after="0"/>
              <w:rPr>
                <w:b/>
                <w:i/>
                <w:sz w:val="8"/>
                <w:szCs w:val="8"/>
              </w:rPr>
            </w:pPr>
          </w:p>
        </w:tc>
        <w:tc>
          <w:tcPr>
            <w:tcW w:w="6946" w:type="dxa"/>
            <w:gridSpan w:val="9"/>
          </w:tcPr>
          <w:p w:rsidR="004C5B27" w:rsidRPr="00632609" w:rsidRDefault="004C5B27">
            <w:pPr>
              <w:pStyle w:val="CRCoverPage"/>
              <w:spacing w:after="0"/>
              <w:rPr>
                <w:sz w:val="8"/>
                <w:szCs w:val="8"/>
              </w:rPr>
            </w:pPr>
          </w:p>
        </w:tc>
      </w:tr>
      <w:tr w:rsidR="00632609" w:rsidRPr="00632609">
        <w:tc>
          <w:tcPr>
            <w:tcW w:w="2694" w:type="dxa"/>
            <w:gridSpan w:val="2"/>
            <w:tcBorders>
              <w:top w:val="single" w:sz="4" w:space="0" w:color="auto"/>
              <w:left w:val="single" w:sz="4" w:space="0" w:color="auto"/>
            </w:tcBorders>
          </w:tcPr>
          <w:p w:rsidR="004C5B27" w:rsidRPr="00632609" w:rsidRDefault="0086667A">
            <w:pPr>
              <w:pStyle w:val="CRCoverPage"/>
              <w:tabs>
                <w:tab w:val="right" w:pos="2184"/>
              </w:tabs>
              <w:spacing w:after="0"/>
              <w:rPr>
                <w:b/>
                <w:i/>
              </w:rPr>
            </w:pPr>
            <w:r w:rsidRPr="00632609">
              <w:rPr>
                <w:b/>
                <w:i/>
              </w:rPr>
              <w:t>Clauses affected:</w:t>
            </w:r>
          </w:p>
        </w:tc>
        <w:tc>
          <w:tcPr>
            <w:tcW w:w="6946" w:type="dxa"/>
            <w:gridSpan w:val="9"/>
            <w:tcBorders>
              <w:top w:val="single" w:sz="4" w:space="0" w:color="auto"/>
              <w:right w:val="single" w:sz="4" w:space="0" w:color="auto"/>
            </w:tcBorders>
            <w:shd w:val="pct30" w:color="FFFF00" w:fill="auto"/>
          </w:tcPr>
          <w:p w:rsidR="004C5B27" w:rsidRPr="00632609" w:rsidRDefault="00221AA3" w:rsidP="00173747">
            <w:pPr>
              <w:pStyle w:val="CRCoverPage"/>
              <w:spacing w:after="0"/>
              <w:rPr>
                <w:lang w:eastAsia="zh-CN"/>
              </w:rPr>
            </w:pPr>
            <w:r w:rsidRPr="00B34784">
              <w:t>9.</w:t>
            </w:r>
            <w:r w:rsidR="00716B74">
              <w:t>2.5</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01A5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4C5B27">
            <w:pPr>
              <w:pStyle w:val="CRCoverPage"/>
              <w:spacing w:after="0"/>
              <w:jc w:val="center"/>
              <w:rPr>
                <w:b/>
                <w:caps/>
                <w:lang w:eastAsia="zh-CN"/>
              </w:rPr>
            </w:pP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C560B4">
            <w:pPr>
              <w:pStyle w:val="CRCoverPage"/>
              <w:spacing w:after="0"/>
              <w:ind w:left="99"/>
            </w:pPr>
            <w:r>
              <w:rPr>
                <w:noProof/>
              </w:rPr>
              <w:t>TS 38.533</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4C5B27">
            <w:pPr>
              <w:pStyle w:val="CRCoverPage"/>
              <w:spacing w:after="0"/>
              <w:ind w:left="100"/>
              <w:rPr>
                <w:lang w:eastAsia="zh-CN"/>
              </w:rPr>
            </w:pPr>
          </w:p>
        </w:tc>
      </w:tr>
    </w:tbl>
    <w:p w:rsidR="004C5B27" w:rsidRDefault="004C5B27">
      <w:pPr>
        <w:pStyle w:val="CRCoverPage"/>
        <w:spacing w:after="0"/>
        <w:rPr>
          <w:sz w:val="8"/>
          <w:szCs w:val="8"/>
        </w:rPr>
      </w:pPr>
    </w:p>
    <w:p w:rsidR="004C5B27" w:rsidRDefault="004C5B27">
      <w:pPr>
        <w:sectPr w:rsidR="004C5B27">
          <w:headerReference w:type="even" r:id="rId9"/>
          <w:footnotePr>
            <w:numRestart w:val="eachSect"/>
          </w:footnotePr>
          <w:pgSz w:w="11907" w:h="16840"/>
          <w:pgMar w:top="1418" w:right="1134" w:bottom="1134" w:left="1134" w:header="680" w:footer="567" w:gutter="0"/>
          <w:cols w:space="720"/>
        </w:sectPr>
      </w:pPr>
    </w:p>
    <w:p w:rsidR="00C73884" w:rsidRDefault="00C73884" w:rsidP="00C73884">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716B74" w:rsidRPr="00B34784" w:rsidRDefault="00716B74" w:rsidP="00716B74">
      <w:pPr>
        <w:pStyle w:val="30"/>
      </w:pPr>
      <w:r w:rsidRPr="00B34784">
        <w:t>9.2.5</w:t>
      </w:r>
      <w:r w:rsidRPr="00B34784">
        <w:tab/>
      </w:r>
      <w:proofErr w:type="spellStart"/>
      <w:r w:rsidRPr="00B34784">
        <w:t>Intrafrequency</w:t>
      </w:r>
      <w:proofErr w:type="spellEnd"/>
      <w:r w:rsidRPr="00B34784">
        <w:t xml:space="preserve"> measurements without measurement gaps</w:t>
      </w:r>
    </w:p>
    <w:p w:rsidR="00716B74" w:rsidRPr="00B34784" w:rsidRDefault="00716B74" w:rsidP="00716B74">
      <w:pPr>
        <w:pStyle w:val="40"/>
      </w:pPr>
      <w:r w:rsidRPr="00B34784">
        <w:t>9.2.5.1</w:t>
      </w:r>
      <w:r w:rsidRPr="00B34784">
        <w:tab/>
      </w:r>
      <w:r>
        <w:t>Intra</w:t>
      </w:r>
      <w:r>
        <w:rPr>
          <w:rFonts w:eastAsia="宋体" w:hint="eastAsia"/>
          <w:lang w:val="en-US" w:eastAsia="zh-CN"/>
        </w:rPr>
        <w:t>-</w:t>
      </w:r>
      <w:r>
        <w:t>frequency cell identification</w:t>
      </w:r>
    </w:p>
    <w:p w:rsidR="00716B74" w:rsidRPr="00E16287" w:rsidRDefault="00716B74" w:rsidP="00716B74">
      <w:pPr>
        <w:rPr>
          <w:rFonts w:cs="v4.2.0"/>
          <w:lang w:eastAsia="en-GB"/>
        </w:rPr>
      </w:pPr>
      <w:r w:rsidRPr="00E16287">
        <w:rPr>
          <w:rFonts w:cs="v4.2.0"/>
          <w:lang w:eastAsia="en-GB"/>
        </w:rPr>
        <w:t xml:space="preserve">The UE shall be able to identify a new detectable intra-frequency cell within </w:t>
      </w:r>
      <w:proofErr w:type="spellStart"/>
      <w:r w:rsidRPr="00E16287">
        <w:rPr>
          <w:rFonts w:cs="v4.2.0"/>
          <w:lang w:eastAsia="en-GB"/>
        </w:rPr>
        <w:t>T</w:t>
      </w:r>
      <w:r w:rsidRPr="00E16287">
        <w:rPr>
          <w:rFonts w:cs="v4.2.0"/>
          <w:vertAlign w:val="subscript"/>
          <w:lang w:eastAsia="en-GB"/>
        </w:rPr>
        <w:t>identify_intra_without_</w:t>
      </w:r>
      <w:r w:rsidRPr="00E16287">
        <w:rPr>
          <w:rFonts w:eastAsia="Malgun Gothic" w:cs="v4.2.0"/>
          <w:vertAlign w:val="subscript"/>
          <w:lang w:eastAsia="ko-KR"/>
        </w:rPr>
        <w:t>index</w:t>
      </w:r>
      <w:proofErr w:type="spellEnd"/>
      <w:r w:rsidRPr="00E16287">
        <w:rPr>
          <w:rFonts w:cs="v4.2.0"/>
          <w:lang w:eastAsia="en-GB"/>
        </w:rPr>
        <w:t xml:space="preserve"> </w:t>
      </w:r>
      <w:r w:rsidRPr="00E16287">
        <w:rPr>
          <w:lang w:eastAsia="en-GB"/>
        </w:rPr>
        <w:t xml:space="preserve">if the UE is not indicated to report SSB based RRM measurement result with the associated </w:t>
      </w:r>
      <w:bookmarkStart w:id="1" w:name="OLE_LINK24"/>
      <w:bookmarkStart w:id="2" w:name="OLE_LINK25"/>
      <w:r w:rsidRPr="00E16287">
        <w:rPr>
          <w:lang w:eastAsia="en-GB"/>
        </w:rPr>
        <w:t>SSB index</w:t>
      </w:r>
      <w:bookmarkEnd w:id="1"/>
      <w:bookmarkEnd w:id="2"/>
      <w:r w:rsidRPr="00E16287">
        <w:rPr>
          <w:lang w:eastAsia="en-GB"/>
        </w:rPr>
        <w:t>(</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Otherwise </w:t>
      </w:r>
      <w:r>
        <w:rPr>
          <w:rFonts w:cs="v4.2.0"/>
          <w:lang w:eastAsia="en-GB"/>
        </w:rPr>
        <w:t xml:space="preserve">the </w:t>
      </w:r>
      <w:r w:rsidRPr="00E16287">
        <w:rPr>
          <w:rFonts w:cs="v4.2.0"/>
          <w:lang w:eastAsia="en-GB"/>
        </w:rPr>
        <w:t xml:space="preserve">UE shall be able to identify a new detectable intra 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lang w:eastAsia="zh-CN"/>
        </w:rPr>
        <w:t>. The UE shall be able to identify a new detectable intra 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 xml:space="preserve">FR2 </w:t>
      </w:r>
      <w:r w:rsidRPr="00E16287">
        <w:rPr>
          <w:rFonts w:eastAsia="宋体"/>
          <w:lang w:val="en-US" w:eastAsia="en-GB"/>
        </w:rPr>
        <w:t>with SCS smaller or equal to 480 kHz</w:t>
      </w:r>
      <w:r w:rsidRPr="00E16287">
        <w:rPr>
          <w:lang w:val="en-US" w:eastAsia="en-GB"/>
        </w:rPr>
        <w:t>.</w:t>
      </w:r>
    </w:p>
    <w:p w:rsidR="00716B74" w:rsidRPr="00E16287" w:rsidRDefault="00716B74" w:rsidP="00716B74">
      <w:pPr>
        <w:jc w:val="center"/>
        <w:rPr>
          <w:lang w:eastAsia="en-GB"/>
        </w:rPr>
      </w:pP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w:t>
      </w:r>
      <w:proofErr w:type="spellStart"/>
      <w:r w:rsidRPr="00E16287">
        <w:rPr>
          <w:lang w:eastAsia="en-GB"/>
        </w:rPr>
        <w:t>T</w:t>
      </w:r>
      <w:r>
        <w:rPr>
          <w:vertAlign w:val="subscript"/>
        </w:rPr>
        <w:t>SSB_measurement_period_intra</w:t>
      </w:r>
      <w:proofErr w:type="spellEnd"/>
      <w:r w:rsidRPr="00E16287">
        <w:rPr>
          <w:lang w:eastAsia="en-GB"/>
        </w:rPr>
        <w:t xml:space="preserve">) </w:t>
      </w:r>
      <w:proofErr w:type="spellStart"/>
      <w:r w:rsidRPr="00E16287">
        <w:rPr>
          <w:lang w:eastAsia="en-GB"/>
        </w:rPr>
        <w:t>ms</w:t>
      </w:r>
      <w:proofErr w:type="spellEnd"/>
    </w:p>
    <w:p w:rsidR="00716B74" w:rsidRPr="00B34784" w:rsidRDefault="00716B74" w:rsidP="00716B74">
      <w:pPr>
        <w:jc w:val="center"/>
      </w:pP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T</w:t>
      </w:r>
      <w:r w:rsidRPr="00E16287">
        <w:rPr>
          <w:vertAlign w:val="subscript"/>
          <w:lang w:eastAsia="en-GB"/>
        </w:rPr>
        <w:t xml:space="preserve"> </w:t>
      </w:r>
      <w:proofErr w:type="spellStart"/>
      <w:r w:rsidRPr="00E16287">
        <w:rPr>
          <w:vertAlign w:val="subscript"/>
          <w:lang w:eastAsia="en-GB"/>
        </w:rPr>
        <w:t>SSB_measurement_period_intra</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SSB_time_index_intra</w:t>
      </w:r>
      <w:proofErr w:type="spellEnd"/>
      <w:r w:rsidRPr="00E16287">
        <w:rPr>
          <w:lang w:eastAsia="en-GB"/>
        </w:rPr>
        <w:t xml:space="preserve">) </w:t>
      </w:r>
      <w:proofErr w:type="spellStart"/>
      <w:r w:rsidRPr="00E16287">
        <w:rPr>
          <w:lang w:eastAsia="en-GB"/>
        </w:rPr>
        <w:t>ms</w:t>
      </w:r>
      <w:proofErr w:type="spellEnd"/>
    </w:p>
    <w:p w:rsidR="00716B74" w:rsidRPr="00B34784" w:rsidRDefault="00716B74" w:rsidP="00716B74">
      <w:r w:rsidRPr="00B34784">
        <w:t>Where:</w:t>
      </w:r>
    </w:p>
    <w:p w:rsidR="00716B74" w:rsidRPr="00B34784" w:rsidRDefault="00716B74" w:rsidP="00716B74">
      <w:pPr>
        <w:pStyle w:val="B10"/>
      </w:pPr>
      <w:r w:rsidRPr="00B34784">
        <w:tab/>
        <w:t>T</w:t>
      </w:r>
      <w:r w:rsidRPr="00B34784">
        <w:rPr>
          <w:vertAlign w:val="subscript"/>
        </w:rPr>
        <w:t>PSS/</w:t>
      </w:r>
      <w:proofErr w:type="spellStart"/>
      <w:r w:rsidRPr="00B34784">
        <w:rPr>
          <w:vertAlign w:val="subscript"/>
        </w:rPr>
        <w:t>SSS_sync_intra</w:t>
      </w:r>
      <w:proofErr w:type="spellEnd"/>
      <w:r w:rsidRPr="00B34784">
        <w:t xml:space="preserve">: it is the time period used in PSS/SSS detection </w:t>
      </w:r>
    </w:p>
    <w:p w:rsidR="00716B74" w:rsidRPr="00E16287" w:rsidRDefault="00716B74" w:rsidP="00716B74">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9.2.5.1-11; 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9.2.5.1-2.</w:t>
      </w:r>
    </w:p>
    <w:p w:rsidR="00716B74" w:rsidRPr="00E16287" w:rsidRDefault="00716B74" w:rsidP="00716B74">
      <w:pPr>
        <w:ind w:left="851" w:hanging="284"/>
        <w:rPr>
          <w:rFonts w:eastAsia="PMingLiU"/>
          <w:lang w:val="en-US" w:eastAsia="zh-TW"/>
        </w:rPr>
      </w:pPr>
      <w:r w:rsidRPr="00E16287">
        <w:rPr>
          <w:lang w:val="fr-FR" w:eastAsia="en-GB"/>
        </w:rPr>
        <w:t>-</w:t>
      </w:r>
      <w:r w:rsidRPr="00E16287">
        <w:rPr>
          <w:lang w:val="fr-FR" w:eastAsia="en-GB"/>
        </w:rPr>
        <w:tab/>
      </w:r>
      <w:r w:rsidRPr="00E16287">
        <w:rPr>
          <w:lang w:eastAsia="en-GB"/>
        </w:rPr>
        <w:t xml:space="preserve">For UE </w:t>
      </w:r>
      <w:r w:rsidRPr="00E16287">
        <w:rPr>
          <w:lang w:val="fr-FR" w:eastAsia="en-GB"/>
        </w:rPr>
        <w:t>indicat</w:t>
      </w:r>
      <w:proofErr w:type="spellStart"/>
      <w:r w:rsidRPr="00E16287">
        <w:rPr>
          <w:lang w:eastAsia="en-GB"/>
        </w:rPr>
        <w:t>ing</w:t>
      </w:r>
      <w:proofErr w:type="spellEnd"/>
      <w:r w:rsidRPr="00E16287">
        <w:rPr>
          <w:lang w:eastAsia="en-GB"/>
        </w:rPr>
        <w:t xml:space="preserve">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PSS/SSS_sync_intra</w:t>
      </w:r>
      <w:r w:rsidRPr="00E16287">
        <w:rPr>
          <w:lang w:val="fr-FR" w:eastAsia="zh-TW"/>
        </w:rPr>
        <w:t xml:space="preserve"> is given in </w:t>
      </w:r>
      <w:r>
        <w:rPr>
          <w:lang w:val="fr-FR" w:eastAsia="zh-TW"/>
        </w:rPr>
        <w:t>table</w:t>
      </w:r>
      <w:r w:rsidRPr="00E16287">
        <w:rPr>
          <w:lang w:val="fr-FR" w:eastAsia="zh-TW"/>
        </w:rPr>
        <w:t xml:space="preserve"> 9.2.5.1-</w:t>
      </w:r>
      <w:r w:rsidRPr="00E16287">
        <w:rPr>
          <w:lang w:eastAsia="en-GB"/>
        </w:rPr>
        <w:t xml:space="preserve">1 for FR1 and </w:t>
      </w:r>
      <w:r w:rsidRPr="00E16287">
        <w:rPr>
          <w:lang w:val="fr-FR" w:eastAsia="zh-TW"/>
        </w:rPr>
        <w:t xml:space="preserve"> </w:t>
      </w:r>
      <w:r>
        <w:rPr>
          <w:lang w:val="fr-FR" w:eastAsia="zh-TW"/>
        </w:rPr>
        <w:t>table</w:t>
      </w:r>
      <w:r w:rsidRPr="00E16287">
        <w:rPr>
          <w:lang w:val="fr-FR" w:eastAsia="zh-TW"/>
        </w:rPr>
        <w:t xml:space="preserve"> 9.2.5.1-</w:t>
      </w:r>
      <w:r w:rsidRPr="00E16287">
        <w:rPr>
          <w:lang w:eastAsia="en-GB"/>
        </w:rPr>
        <w:t xml:space="preserve">2 for FR2. For UE </w:t>
      </w:r>
      <w:r w:rsidRPr="00E16287">
        <w:rPr>
          <w:lang w:val="fr-FR" w:eastAsia="en-GB"/>
        </w:rPr>
        <w:t>indica</w:t>
      </w:r>
      <w:r w:rsidRPr="00E16287">
        <w:rPr>
          <w:lang w:eastAsia="en-GB"/>
        </w:rPr>
        <w:t xml:space="preserve">ting </w:t>
      </w:r>
      <w:r w:rsidRPr="00E16287">
        <w:rPr>
          <w:i/>
          <w:iCs/>
          <w:lang w:val="fr-FR"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PSS/SSS_sync_intra</w:t>
      </w:r>
      <w:r w:rsidRPr="00E16287">
        <w:rPr>
          <w:lang w:val="fr-FR" w:eastAsia="zh-TW"/>
        </w:rPr>
        <w:t xml:space="preserve"> is given in </w:t>
      </w:r>
      <w:r>
        <w:rPr>
          <w:lang w:val="fr-FR" w:eastAsia="zh-TW"/>
        </w:rPr>
        <w:t>table</w:t>
      </w:r>
      <w:r w:rsidRPr="00E16287">
        <w:rPr>
          <w:lang w:val="fr-FR" w:eastAsia="zh-TW"/>
        </w:rPr>
        <w:t xml:space="preserve"> 9.2.5.1-</w:t>
      </w:r>
      <w:r w:rsidRPr="00E16287">
        <w:rPr>
          <w:lang w:eastAsia="en-GB"/>
        </w:rPr>
        <w:t>17 for FR1 and</w:t>
      </w:r>
      <w:r w:rsidRPr="00E16287">
        <w:rPr>
          <w:lang w:val="fr-FR" w:eastAsia="zh-TW"/>
        </w:rPr>
        <w:t xml:space="preserve"> </w:t>
      </w:r>
      <w:r>
        <w:rPr>
          <w:lang w:val="fr-FR" w:eastAsia="zh-TW"/>
        </w:rPr>
        <w:t>table</w:t>
      </w:r>
      <w:r w:rsidRPr="00E16287">
        <w:rPr>
          <w:lang w:val="fr-FR" w:eastAsia="zh-TW"/>
        </w:rPr>
        <w:t xml:space="preserve"> 9.2.5.1-</w:t>
      </w:r>
      <w:r w:rsidRPr="00E16287">
        <w:rPr>
          <w:lang w:eastAsia="en-GB"/>
        </w:rPr>
        <w:t>18 for FR2.</w:t>
      </w:r>
    </w:p>
    <w:p w:rsidR="00716B74" w:rsidRPr="00B34784" w:rsidRDefault="00716B74" w:rsidP="00716B74">
      <w:pPr>
        <w:pStyle w:val="B10"/>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9.2.5.1-1, 9.2.5.1-2, 9.2.5.1-4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9.2.5.1-5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9.2.5.1-9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9.2.5.1-11 or 9.2.5.1-12 (</w:t>
      </w:r>
      <w:r>
        <w:rPr>
          <w:lang w:eastAsia="en-GB"/>
        </w:rPr>
        <w:t xml:space="preserve">CC </w:t>
      </w:r>
      <w:r w:rsidRPr="00407904">
        <w:rPr>
          <w:lang w:eastAsia="en-GB"/>
        </w:rPr>
        <w:t xml:space="preserve">with deactivated </w:t>
      </w:r>
      <w:proofErr w:type="spellStart"/>
      <w:r w:rsidRPr="00407904">
        <w:rPr>
          <w:lang w:eastAsia="en-GB"/>
        </w:rPr>
        <w:t>PSCell</w:t>
      </w:r>
      <w:proofErr w:type="spellEnd"/>
      <w:r w:rsidRPr="00407904">
        <w:rPr>
          <w:lang w:eastAsia="en-GB"/>
        </w:rPr>
        <w:t xml:space="preserve">) or 9.2.5.1-13 (CC with deactivated </w:t>
      </w:r>
      <w:proofErr w:type="spellStart"/>
      <w:r w:rsidRPr="00407904">
        <w:rPr>
          <w:lang w:eastAsia="en-GB"/>
        </w:rPr>
        <w:t>PSCell</w:t>
      </w:r>
      <w:proofErr w:type="spellEnd"/>
      <w:r w:rsidRPr="00E16287">
        <w:rPr>
          <w:lang w:eastAsia="en-GB"/>
        </w:rPr>
        <w:t>).</w:t>
      </w:r>
    </w:p>
    <w:p w:rsidR="00716B74" w:rsidRDefault="00716B74" w:rsidP="00716B74">
      <w:pPr>
        <w:pStyle w:val="B10"/>
      </w:pPr>
      <w:r w:rsidRPr="00B34784">
        <w:tab/>
      </w:r>
      <w:proofErr w:type="spellStart"/>
      <w:r w:rsidRPr="00B34784">
        <w:t>T</w:t>
      </w:r>
      <w:r w:rsidRPr="00B34784">
        <w:rPr>
          <w:vertAlign w:val="subscript"/>
        </w:rPr>
        <w:t>SSB_time_index_intra</w:t>
      </w:r>
      <w:proofErr w:type="spellEnd"/>
      <w:r w:rsidRPr="00B34784">
        <w:t xml:space="preserve">: it is the time period used to acquire the index of the SSB being measured </w:t>
      </w:r>
    </w:p>
    <w:p w:rsidR="00716B74" w:rsidRPr="00B34784" w:rsidRDefault="00716B74" w:rsidP="00716B74">
      <w:pPr>
        <w:pStyle w:val="B10"/>
      </w:pPr>
      <w:r>
        <w:rPr>
          <w:lang w:val="fr-FR" w:eastAsia="en-GB"/>
        </w:rPr>
        <w:t>-</w:t>
      </w:r>
      <w:r>
        <w:rPr>
          <w:lang w:val="fr-FR" w:eastAsia="en-GB"/>
        </w:rPr>
        <w:tab/>
        <w:t xml:space="preserve">For </w:t>
      </w:r>
      <w:r>
        <w:rPr>
          <w:lang w:eastAsia="en-GB"/>
        </w:rPr>
        <w:t xml:space="preserve">UE indicating </w:t>
      </w:r>
      <w:r>
        <w:rPr>
          <w:i/>
          <w:iCs/>
          <w:lang w:eastAsia="en-GB"/>
        </w:rPr>
        <w:t>support3MHz-ChannelBW-Symmetric-r18</w:t>
      </w:r>
      <w:r>
        <w:rPr>
          <w:lang w:eastAsia="en-GB"/>
        </w:rPr>
        <w:t xml:space="preserve"> and configured to </w:t>
      </w:r>
      <w:r>
        <w:rPr>
          <w:rFonts w:eastAsia="宋体" w:hint="eastAsia"/>
          <w:lang w:val="en-US" w:eastAsia="zh-CN"/>
        </w:rPr>
        <w:t>operate</w:t>
      </w:r>
      <w:r>
        <w:rPr>
          <w:lang w:eastAsia="en-GB"/>
        </w:rPr>
        <w:t xml:space="preserve"> on a </w:t>
      </w:r>
      <w:r>
        <w:rPr>
          <w:rFonts w:eastAsia="宋体"/>
        </w:rPr>
        <w:t>target cell with 12 PRB SSB</w:t>
      </w:r>
      <w:r>
        <w:rPr>
          <w:lang w:eastAsia="en-GB"/>
        </w:rPr>
        <w:t xml:space="preserve"> in FR1, </w:t>
      </w:r>
      <w:r>
        <w:rPr>
          <w:lang w:val="fr-FR" w:eastAsia="en-GB"/>
        </w:rPr>
        <w:t>T</w:t>
      </w:r>
      <w:r>
        <w:rPr>
          <w:vertAlign w:val="subscript"/>
          <w:lang w:val="fr-FR" w:eastAsia="en-GB"/>
        </w:rPr>
        <w:t>SSB_time_index_intra_less_than_5M</w:t>
      </w:r>
      <w:r>
        <w:rPr>
          <w:rFonts w:eastAsia="宋体" w:hint="eastAsia"/>
          <w:vertAlign w:val="subscript"/>
          <w:lang w:val="en-US" w:eastAsia="zh-CN"/>
        </w:rPr>
        <w:t>h</w:t>
      </w:r>
      <w:r>
        <w:rPr>
          <w:vertAlign w:val="subscript"/>
          <w:lang w:val="fr-FR" w:eastAsia="en-GB"/>
        </w:rPr>
        <w:t>z</w:t>
      </w:r>
      <w:r>
        <w:rPr>
          <w:vertAlign w:val="subscript"/>
          <w:lang w:val="en-US" w:eastAsia="zh-CN"/>
        </w:rPr>
        <w:t xml:space="preserve"> </w:t>
      </w:r>
      <w:r>
        <w:rPr>
          <w:lang w:val="en-US" w:eastAsia="zh-CN"/>
        </w:rPr>
        <w:t xml:space="preserve">is </w:t>
      </w:r>
      <w:r>
        <w:rPr>
          <w:lang w:val="fr-FR" w:eastAsia="en-GB"/>
        </w:rPr>
        <w:t>given in table 9.2.5.1-2</w:t>
      </w:r>
      <w:r>
        <w:rPr>
          <w:rFonts w:eastAsia="宋体" w:hint="eastAsia"/>
          <w:lang w:val="en-US" w:eastAsia="zh-CN"/>
        </w:rPr>
        <w:t>3</w:t>
      </w:r>
      <w:r>
        <w:rPr>
          <w:lang w:eastAsia="en-GB"/>
        </w:rPr>
        <w:t>.</w:t>
      </w:r>
    </w:p>
    <w:p w:rsidR="00716B74" w:rsidRDefault="00716B74" w:rsidP="00716B74">
      <w:pPr>
        <w:ind w:left="568" w:hanging="284"/>
      </w:pPr>
      <w:r w:rsidRPr="00B34784">
        <w:t>-</w:t>
      </w:r>
      <w:r w:rsidRPr="00B34784">
        <w:tab/>
        <w:t xml:space="preserve">For UE indicating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 xml:space="preserve">3 for FR1 and </w:t>
      </w:r>
      <w:r>
        <w:rPr>
          <w:rFonts w:eastAsia="PMingLiU"/>
          <w:lang w:eastAsia="zh-TW"/>
        </w:rPr>
        <w:t>table</w:t>
      </w:r>
      <w:r w:rsidRPr="00B34784">
        <w:rPr>
          <w:rFonts w:eastAsia="PMingLiU"/>
          <w:lang w:eastAsia="zh-TW"/>
        </w:rPr>
        <w:t xml:space="preserve"> 9.2.5.1-</w:t>
      </w:r>
      <w:r w:rsidRPr="00B34784">
        <w:t xml:space="preserve">15 for FR2-2. For UE indicating </w:t>
      </w:r>
      <w:r w:rsidRPr="00B34784">
        <w:rPr>
          <w:i/>
          <w:iCs/>
        </w:rPr>
        <w:t xml:space="preserve">no-gap-with-interruption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19 for FR1.</w:t>
      </w:r>
    </w:p>
    <w:p w:rsidR="00716B74" w:rsidRPr="00B34784" w:rsidRDefault="00716B74" w:rsidP="00716B74">
      <w:pPr>
        <w:ind w:left="568" w:hanging="284"/>
      </w:pPr>
      <w:r w:rsidRPr="00BF5A24">
        <w:rPr>
          <w:lang w:val="fr-FR" w:eastAsia="en-GB"/>
        </w:rPr>
        <w:t>-</w:t>
      </w:r>
      <w:r w:rsidRPr="00BF5A24">
        <w:rPr>
          <w:lang w:val="fr-FR" w:eastAsia="en-GB"/>
        </w:rPr>
        <w:tab/>
        <w:t xml:space="preserve">For </w:t>
      </w:r>
      <w:r w:rsidRPr="00BF5A24">
        <w:rPr>
          <w:lang w:eastAsia="en-GB"/>
        </w:rPr>
        <w:t xml:space="preserve">UE indicating </w:t>
      </w:r>
      <w:r w:rsidRPr="00BF5A24">
        <w:rPr>
          <w:i/>
          <w:iCs/>
          <w:lang w:eastAsia="en-GB"/>
        </w:rPr>
        <w:t>support3MHz-ChannelBW-Symmetric-r18</w:t>
      </w:r>
      <w:r w:rsidRPr="00BF5A24">
        <w:rPr>
          <w:lang w:eastAsia="en-GB"/>
        </w:rPr>
        <w:t xml:space="preserve"> and configured to perform measurements on either a deactivated </w:t>
      </w:r>
      <w:proofErr w:type="spellStart"/>
      <w:r w:rsidRPr="00BF5A24">
        <w:rPr>
          <w:lang w:eastAsia="en-GB"/>
        </w:rPr>
        <w:t>SCell</w:t>
      </w:r>
      <w:proofErr w:type="spellEnd"/>
      <w:r w:rsidRPr="00BF5A24">
        <w:rPr>
          <w:lang w:eastAsia="en-GB"/>
        </w:rPr>
        <w:t xml:space="preserve"> or a deactivated </w:t>
      </w:r>
      <w:proofErr w:type="spellStart"/>
      <w:r w:rsidRPr="00BF5A24">
        <w:rPr>
          <w:lang w:eastAsia="en-GB"/>
        </w:rPr>
        <w:t>PSCell</w:t>
      </w:r>
      <w:proofErr w:type="spellEnd"/>
      <w:r w:rsidRPr="00BF5A24">
        <w:rPr>
          <w:lang w:eastAsia="en-GB"/>
        </w:rPr>
        <w:t xml:space="preserve"> with 12PRB SSB in FR1, </w:t>
      </w:r>
      <w:r w:rsidRPr="00BF5A24">
        <w:rPr>
          <w:lang w:val="fr-FR" w:eastAsia="en-GB"/>
        </w:rPr>
        <w:t>T</w:t>
      </w:r>
      <w:r w:rsidRPr="00BF5A24">
        <w:rPr>
          <w:vertAlign w:val="subscript"/>
          <w:lang w:val="fr-FR" w:eastAsia="en-GB"/>
        </w:rPr>
        <w:t>SSB_time_index_intra_less_than_5MHz</w:t>
      </w:r>
      <w:r w:rsidRPr="00BF5A24">
        <w:rPr>
          <w:vertAlign w:val="subscript"/>
          <w:lang w:val="en-US" w:eastAsia="zh-CN"/>
        </w:rPr>
        <w:t xml:space="preserve"> </w:t>
      </w:r>
      <w:r w:rsidRPr="00BF5A24">
        <w:rPr>
          <w:lang w:val="en-US" w:eastAsia="zh-CN"/>
        </w:rPr>
        <w:t xml:space="preserve">is </w:t>
      </w:r>
      <w:r w:rsidRPr="00BF5A24">
        <w:rPr>
          <w:lang w:val="fr-FR" w:eastAsia="en-GB"/>
        </w:rPr>
        <w:t>given in table 9.2.5.1-24 (deactivated SCell)</w:t>
      </w:r>
      <w:r>
        <w:rPr>
          <w:lang w:val="fr-FR" w:eastAsia="en-GB"/>
        </w:rPr>
        <w:t xml:space="preserve">, </w:t>
      </w:r>
      <w:r w:rsidRPr="00D36862">
        <w:rPr>
          <w:rFonts w:eastAsia="宋体"/>
          <w:lang w:val="fr-FR" w:eastAsia="en-GB"/>
        </w:rPr>
        <w:t>table 9.2.5.1-24</w:t>
      </w:r>
      <w:r>
        <w:rPr>
          <w:rFonts w:eastAsia="宋体"/>
          <w:lang w:val="fr-FR" w:eastAsia="en-GB"/>
        </w:rPr>
        <w:t xml:space="preserve">a </w:t>
      </w:r>
      <w:r w:rsidRPr="00D36862">
        <w:rPr>
          <w:rFonts w:eastAsia="宋体"/>
          <w:lang w:val="fr-FR" w:eastAsia="en-GB"/>
        </w:rPr>
        <w:t>(deactivated SCell</w:t>
      </w:r>
      <w:r>
        <w:rPr>
          <w:rFonts w:eastAsia="宋体"/>
          <w:lang w:val="fr-FR" w:eastAsia="en-GB"/>
        </w:rPr>
        <w:t xml:space="preserve"> with </w:t>
      </w:r>
      <w:r w:rsidRPr="00311E30">
        <w:rPr>
          <w:rFonts w:eastAsia="宋体"/>
          <w:i/>
          <w:lang w:val="fr-FR" w:eastAsia="en-GB"/>
        </w:rPr>
        <w:t>highSpeedMeasCA-Scell-r17</w:t>
      </w:r>
      <w:r w:rsidRPr="00D36862">
        <w:rPr>
          <w:rFonts w:eastAsia="宋体"/>
          <w:lang w:val="fr-FR" w:eastAsia="en-GB"/>
        </w:rPr>
        <w:t>)</w:t>
      </w:r>
      <w:r>
        <w:rPr>
          <w:rFonts w:eastAsia="宋体"/>
          <w:lang w:val="fr-FR" w:eastAsia="en-GB"/>
        </w:rPr>
        <w:t xml:space="preserve"> </w:t>
      </w:r>
      <w:r w:rsidRPr="00BF5A24">
        <w:rPr>
          <w:lang w:val="fr-FR" w:eastAsia="en-GB"/>
        </w:rPr>
        <w:t xml:space="preserve"> or in table 9.2.5.1-25 (deactivated PSCell)</w:t>
      </w:r>
      <w:r w:rsidRPr="00BF5A24">
        <w:rPr>
          <w:lang w:eastAsia="en-GB"/>
        </w:rPr>
        <w:t>.</w:t>
      </w:r>
    </w:p>
    <w:p w:rsidR="00716B74" w:rsidRPr="00E16287" w:rsidRDefault="00716B74" w:rsidP="00716B74">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sidRPr="00E16287">
        <w:rPr>
          <w:vertAlign w:val="subscript"/>
          <w:lang w:eastAsia="en-GB"/>
        </w:rPr>
        <w:t>SSB_time_index_intra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 xml:space="preserve">given in </w:t>
      </w:r>
      <w:proofErr w:type="gramStart"/>
      <w:r w:rsidRPr="00E16287">
        <w:rPr>
          <w:lang w:eastAsia="en-GB"/>
        </w:rPr>
        <w:t>table</w:t>
      </w:r>
      <w:r>
        <w:rPr>
          <w:lang w:eastAsia="en-GB"/>
        </w:rPr>
        <w:t>s</w:t>
      </w:r>
      <w:proofErr w:type="gramEnd"/>
      <w:r w:rsidRPr="00E16287">
        <w:rPr>
          <w:lang w:eastAsia="en-GB"/>
        </w:rPr>
        <w:t xml:space="preserve"> 9.2.5.1-3, 9.2.5.1-15 (FR2-2), 9.2.5.1-6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9.2.5.1-10</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9.2.5.1-14 (</w:t>
      </w:r>
      <w:r>
        <w:rPr>
          <w:lang w:eastAsia="en-GB"/>
        </w:rPr>
        <w:t xml:space="preserve">CC with </w:t>
      </w:r>
      <w:r w:rsidRPr="00407904">
        <w:rPr>
          <w:lang w:eastAsia="en-GB"/>
        </w:rPr>
        <w:t xml:space="preserve">deactivated </w:t>
      </w:r>
      <w:proofErr w:type="spellStart"/>
      <w:r w:rsidRPr="00407904">
        <w:rPr>
          <w:lang w:eastAsia="en-GB"/>
        </w:rPr>
        <w:t>PSCell</w:t>
      </w:r>
      <w:proofErr w:type="spellEnd"/>
      <w:r w:rsidRPr="00E16287">
        <w:rPr>
          <w:lang w:eastAsia="en-GB"/>
        </w:rPr>
        <w:t>).</w:t>
      </w:r>
    </w:p>
    <w:p w:rsidR="00716B74" w:rsidRPr="00E16287" w:rsidRDefault="00716B74" w:rsidP="00716B74">
      <w:pPr>
        <w:ind w:left="568" w:hanging="284"/>
        <w:rPr>
          <w:lang w:eastAsia="en-GB"/>
        </w:rPr>
      </w:pPr>
      <w:r w:rsidRPr="00E16287">
        <w:rPr>
          <w:lang w:eastAsia="en-GB"/>
        </w:rPr>
        <w:t>-</w:t>
      </w:r>
      <w:r w:rsidRPr="00E16287">
        <w:rPr>
          <w:lang w:eastAsia="en-GB"/>
        </w:rPr>
        <w:tab/>
      </w:r>
      <w:proofErr w:type="spellStart"/>
      <w:r w:rsidRPr="00E16287">
        <w:rPr>
          <w:lang w:eastAsia="en-GB"/>
        </w:rPr>
        <w:t>T</w:t>
      </w:r>
      <w:r>
        <w:rPr>
          <w:vertAlign w:val="subscript"/>
        </w:rPr>
        <w:t>SSB_measurement_period_intra</w:t>
      </w:r>
      <w:proofErr w:type="spellEnd"/>
      <w:r w:rsidRPr="00E16287">
        <w:rPr>
          <w:lang w:eastAsia="en-GB"/>
        </w:rPr>
        <w:t xml:space="preserve">: equal to a measurement period of SSB based measurement </w:t>
      </w:r>
    </w:p>
    <w:p w:rsidR="00716B74" w:rsidRPr="00E16287" w:rsidRDefault="00716B74" w:rsidP="00716B74">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w:t>
      </w:r>
    </w:p>
    <w:p w:rsidR="00716B74" w:rsidRPr="00E16287" w:rsidRDefault="00716B74" w:rsidP="00716B74">
      <w:pPr>
        <w:ind w:left="851" w:hanging="284"/>
        <w:rPr>
          <w:lang w:eastAsia="en-GB"/>
        </w:rPr>
      </w:pPr>
      <w:r w:rsidRPr="00E16287">
        <w:rPr>
          <w:lang w:val="fr-FR" w:eastAsia="en-GB"/>
        </w:rPr>
        <w:t>-</w:t>
      </w:r>
      <w:r w:rsidRPr="00E16287">
        <w:rPr>
          <w:lang w:val="fr-FR" w:eastAsia="en-GB"/>
        </w:rPr>
        <w:tab/>
      </w:r>
      <w:r w:rsidRPr="00E16287">
        <w:rPr>
          <w:lang w:eastAsia="en-GB"/>
        </w:rPr>
        <w:t xml:space="preserve">For UE </w:t>
      </w:r>
      <w:r w:rsidRPr="00E16287">
        <w:rPr>
          <w:lang w:val="fr-FR" w:eastAsia="en-GB"/>
        </w:rPr>
        <w:t>indicat</w:t>
      </w:r>
      <w:proofErr w:type="spellStart"/>
      <w:r w:rsidRPr="00E16287">
        <w:rPr>
          <w:lang w:eastAsia="en-GB"/>
        </w:rPr>
        <w:t>ing</w:t>
      </w:r>
      <w:proofErr w:type="spellEnd"/>
      <w:r w:rsidRPr="00E16287">
        <w:rPr>
          <w:lang w:eastAsia="en-GB"/>
        </w:rPr>
        <w:t xml:space="preserve">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SSB_measurement_period_intra</w:t>
      </w:r>
      <w:r w:rsidRPr="00E16287">
        <w:rPr>
          <w:rFonts w:eastAsia="PMingLiU"/>
          <w:lang w:val="fr-FR" w:eastAsia="zh-TW"/>
        </w:rPr>
        <w:t xml:space="preserve"> is given in </w:t>
      </w:r>
      <w:r>
        <w:rPr>
          <w:rFonts w:eastAsia="PMingLiU"/>
          <w:lang w:val="fr-FR" w:eastAsia="zh-TW"/>
        </w:rPr>
        <w:t>table</w:t>
      </w:r>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1 for FR1 and </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2 for FR2. For UE </w:t>
      </w:r>
      <w:r w:rsidRPr="00E16287">
        <w:rPr>
          <w:lang w:val="fr-FR" w:eastAsia="en-GB"/>
        </w:rPr>
        <w:t>indicat</w:t>
      </w:r>
      <w:proofErr w:type="spellStart"/>
      <w:r w:rsidRPr="00E16287">
        <w:rPr>
          <w:lang w:eastAsia="en-GB"/>
        </w:rPr>
        <w:t>ing</w:t>
      </w:r>
      <w:proofErr w:type="spellEnd"/>
      <w:r w:rsidRPr="00E16287">
        <w:rPr>
          <w:lang w:eastAsia="en-GB"/>
        </w:rPr>
        <w:t xml:space="preserve"> </w:t>
      </w:r>
      <w:r w:rsidRPr="00E16287">
        <w:rPr>
          <w:i/>
          <w:iCs/>
          <w:lang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SSB_measurement_period_intra</w:t>
      </w:r>
      <w:r w:rsidRPr="00E16287">
        <w:rPr>
          <w:rFonts w:eastAsia="PMingLiU"/>
          <w:lang w:val="fr-FR" w:eastAsia="zh-TW"/>
        </w:rPr>
        <w:t xml:space="preserve"> is given in </w:t>
      </w:r>
      <w:r>
        <w:rPr>
          <w:rFonts w:eastAsia="PMingLiU"/>
          <w:lang w:val="fr-FR" w:eastAsia="zh-TW"/>
        </w:rPr>
        <w:t>table</w:t>
      </w:r>
      <w:r w:rsidRPr="00E16287">
        <w:rPr>
          <w:rFonts w:eastAsia="PMingLiU"/>
          <w:lang w:val="fr-FR" w:eastAsia="zh-TW"/>
        </w:rPr>
        <w:t xml:space="preserve"> 9.2.5.2-</w:t>
      </w:r>
      <w:r w:rsidRPr="00E16287">
        <w:rPr>
          <w:lang w:eastAsia="en-GB"/>
        </w:rPr>
        <w:t xml:space="preserve">10 for FR1 and </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9.2.5.2-</w:t>
      </w:r>
      <w:r w:rsidRPr="00E16287">
        <w:rPr>
          <w:lang w:eastAsia="en-GB"/>
        </w:rPr>
        <w:t>11 for FR2.</w:t>
      </w:r>
    </w:p>
    <w:p w:rsidR="00716B74" w:rsidRPr="00E16287" w:rsidRDefault="00716B74" w:rsidP="00716B74">
      <w:pPr>
        <w:ind w:left="851" w:hanging="284"/>
        <w:rPr>
          <w:lang w:eastAsia="en-GB"/>
        </w:rPr>
      </w:pPr>
      <w:r w:rsidRPr="00E16287">
        <w:rPr>
          <w:lang w:eastAsia="en-GB"/>
        </w:rPr>
        <w:lastRenderedPageBreak/>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rsidR="00716B74" w:rsidRPr="00E16287" w:rsidRDefault="00716B74" w:rsidP="00716B74">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Pr>
          <w:vertAlign w:val="subscript"/>
        </w:rPr>
        <w:t>SSB_measurement_period_intra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 9.2.5.2-1, table 9.2.5.2-2</w:t>
      </w:r>
      <w:r>
        <w:rPr>
          <w:lang w:eastAsia="en-GB"/>
        </w:rPr>
        <w:t>,</w:t>
      </w:r>
      <w:r w:rsidRPr="00E16287">
        <w:rPr>
          <w:lang w:eastAsia="en-GB"/>
        </w:rPr>
        <w:t xml:space="preserve"> table 9.2.5.2-3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9.2.5.2-4</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9.2.5.2-5 or 9.2.5.2-6</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9.2.5.2-8</w:t>
      </w:r>
      <w:r>
        <w:rPr>
          <w:lang w:eastAsia="en-GB"/>
        </w:rPr>
        <w:t xml:space="preserve"> </w:t>
      </w:r>
      <w:r w:rsidRPr="00E16287">
        <w:rPr>
          <w:lang w:eastAsia="en-GB"/>
        </w:rPr>
        <w:t>(</w:t>
      </w:r>
      <w:r>
        <w:rPr>
          <w:lang w:eastAsia="en-GB"/>
        </w:rPr>
        <w:t xml:space="preserve">CC with </w:t>
      </w:r>
      <w:r w:rsidRPr="00407904">
        <w:rPr>
          <w:lang w:eastAsia="en-GB"/>
        </w:rPr>
        <w:t xml:space="preserve">deactivated </w:t>
      </w:r>
      <w:proofErr w:type="spellStart"/>
      <w:r w:rsidRPr="00407904">
        <w:rPr>
          <w:lang w:eastAsia="en-GB"/>
        </w:rPr>
        <w:t>PSCell</w:t>
      </w:r>
      <w:proofErr w:type="spellEnd"/>
      <w:r w:rsidRPr="00407904">
        <w:rPr>
          <w:lang w:eastAsia="en-GB"/>
        </w:rPr>
        <w:t xml:space="preserve">) or 9.2.5.2-9 (CC with deactivated </w:t>
      </w:r>
      <w:proofErr w:type="spellStart"/>
      <w:r w:rsidRPr="00407904">
        <w:rPr>
          <w:lang w:eastAsia="en-GB"/>
        </w:rPr>
        <w:t>PSCell</w:t>
      </w:r>
      <w:proofErr w:type="spellEnd"/>
      <w:r w:rsidRPr="00407904">
        <w:rPr>
          <w:lang w:eastAsia="en-GB"/>
        </w:rPr>
        <w:t>).</w:t>
      </w:r>
    </w:p>
    <w:p w:rsidR="00716B74" w:rsidRPr="00E16287" w:rsidRDefault="00716B74" w:rsidP="00716B74">
      <w:pPr>
        <w:ind w:left="568" w:hanging="284"/>
        <w:rPr>
          <w:lang w:eastAsia="en-GB"/>
        </w:rPr>
      </w:pPr>
      <w:r w:rsidRPr="00E16287">
        <w:rPr>
          <w:lang w:eastAsia="en-GB"/>
        </w:rPr>
        <w:t>-</w:t>
      </w:r>
      <w:r w:rsidRPr="00E16287">
        <w:rPr>
          <w:lang w:eastAsia="en-GB"/>
        </w:rPr>
        <w:tab/>
      </w:r>
      <w:proofErr w:type="spellStart"/>
      <w:r w:rsidRPr="00E16287">
        <w:rPr>
          <w:lang w:eastAsia="en-GB"/>
        </w:rPr>
        <w:t>CSSF</w:t>
      </w:r>
      <w:r w:rsidRPr="00E16287">
        <w:rPr>
          <w:vertAlign w:val="subscript"/>
          <w:lang w:eastAsia="en-GB"/>
        </w:rPr>
        <w:t>intra</w:t>
      </w:r>
      <w:proofErr w:type="spellEnd"/>
      <w:r w:rsidRPr="00E16287">
        <w:rPr>
          <w:lang w:eastAsia="en-GB"/>
        </w:rPr>
        <w:t>: it is a carrier specific scaling factor and is determined</w:t>
      </w:r>
    </w:p>
    <w:p w:rsidR="00716B74" w:rsidRPr="00E16287" w:rsidRDefault="00716B74" w:rsidP="00716B74">
      <w:pPr>
        <w:ind w:left="851" w:hanging="284"/>
        <w:rPr>
          <w:lang w:eastAsia="en-GB"/>
        </w:rPr>
      </w:pPr>
      <w:r w:rsidRPr="00E16287">
        <w:rPr>
          <w:lang w:eastAsia="en-GB"/>
        </w:rPr>
        <w:t>-</w:t>
      </w:r>
      <w:r w:rsidRPr="00E16287">
        <w:rPr>
          <w:lang w:eastAsia="en-GB"/>
        </w:rPr>
        <w:tab/>
      </w:r>
      <w:proofErr w:type="gramStart"/>
      <w:r w:rsidRPr="00E16287">
        <w:rPr>
          <w:lang w:eastAsia="en-GB"/>
        </w:rPr>
        <w:t>according</w:t>
      </w:r>
      <w:proofErr w:type="gramEnd"/>
      <w:r w:rsidRPr="00E16287">
        <w:rPr>
          <w:lang w:eastAsia="en-GB"/>
        </w:rPr>
        <w:t xml:space="preserve"> to </w:t>
      </w:r>
      <w:proofErr w:type="spellStart"/>
      <w:r w:rsidRPr="00E16287">
        <w:rPr>
          <w:lang w:eastAsia="en-GB"/>
        </w:rPr>
        <w:t>CSSF</w:t>
      </w:r>
      <w:r w:rsidRPr="00E16287">
        <w:rPr>
          <w:vertAlign w:val="subscript"/>
          <w:lang w:eastAsia="en-GB"/>
        </w:rPr>
        <w:t>outside_gap,i</w:t>
      </w:r>
      <w:proofErr w:type="spellEnd"/>
      <w:r w:rsidRPr="00E16287">
        <w:rPr>
          <w:vertAlign w:val="subscript"/>
          <w:lang w:eastAsia="en-GB"/>
        </w:rPr>
        <w:t xml:space="preserve"> </w:t>
      </w:r>
      <w:r w:rsidRPr="00E16287">
        <w:rPr>
          <w:lang w:eastAsia="en-GB"/>
        </w:rPr>
        <w:t xml:space="preserve">in clause 9.1.5.1 for measurement conducted outside measurement gaps, i.e. </w:t>
      </w:r>
    </w:p>
    <w:p w:rsidR="00716B74" w:rsidRPr="00E16287" w:rsidRDefault="00716B74" w:rsidP="00716B74">
      <w:pPr>
        <w:ind w:left="1135" w:hanging="284"/>
        <w:rPr>
          <w:lang w:eastAsia="zh-CN"/>
        </w:rPr>
      </w:pPr>
      <w:r w:rsidRPr="00E16287">
        <w:rPr>
          <w:lang w:eastAsia="en-GB"/>
        </w:rPr>
        <w:t>-</w:t>
      </w:r>
      <w:r w:rsidRPr="00E16287">
        <w:rPr>
          <w:lang w:eastAsia="en-GB"/>
        </w:rPr>
        <w:tab/>
      </w:r>
      <w:r w:rsidRPr="00E16287">
        <w:rPr>
          <w:rFonts w:hint="eastAsia"/>
          <w:lang w:val="en-US" w:eastAsia="zh-CN"/>
        </w:rPr>
        <w:t xml:space="preserve"> </w:t>
      </w:r>
      <w:proofErr w:type="gramStart"/>
      <w:r w:rsidRPr="00E16287">
        <w:rPr>
          <w:lang w:eastAsia="en-GB"/>
        </w:rPr>
        <w:t>when</w:t>
      </w:r>
      <w:proofErr w:type="gramEnd"/>
      <w:r w:rsidRPr="00E16287">
        <w:rPr>
          <w:lang w:eastAsia="en-GB"/>
        </w:rPr>
        <w:t xml:space="preserve"> intra-frequency SMTC is fully non overlapping or partially overlapping with GAP, or </w:t>
      </w:r>
    </w:p>
    <w:p w:rsidR="00716B74" w:rsidRPr="00E16287" w:rsidRDefault="00716B74" w:rsidP="00716B74">
      <w:pPr>
        <w:ind w:left="1135" w:hanging="284"/>
        <w:rPr>
          <w:lang w:val="en-US" w:eastAsia="zh-CN"/>
        </w:rPr>
      </w:pPr>
      <w:bookmarkStart w:id="3" w:name="_Hlk97713957"/>
      <w:r w:rsidRPr="00E16287">
        <w:rPr>
          <w:lang w:val="fr-FR" w:eastAsia="en-GB"/>
        </w:rPr>
        <w:t>-</w:t>
      </w:r>
      <w:r w:rsidRPr="00E16287">
        <w:rPr>
          <w:lang w:val="fr-FR" w:eastAsia="en-GB"/>
        </w:rPr>
        <w:tab/>
      </w:r>
      <w:r w:rsidRPr="00E16287">
        <w:rPr>
          <w:lang w:val="en-US" w:eastAsia="zh-CN"/>
        </w:rPr>
        <w:t xml:space="preserve"> </w:t>
      </w:r>
      <w:r w:rsidRPr="00E16287">
        <w:rPr>
          <w:lang w:val="fr-FR" w:eastAsia="zh-CN"/>
        </w:rPr>
        <w:t xml:space="preserve">when </w:t>
      </w:r>
      <w:r w:rsidRPr="00E16287">
        <w:rPr>
          <w:lang w:val="fr-FR" w:eastAsia="en-GB"/>
        </w:rPr>
        <w:t>intra-frequency SMTC is fully non overlapping</w:t>
      </w:r>
      <w:r w:rsidRPr="00E16287">
        <w:rPr>
          <w:lang w:val="en-US" w:eastAsia="zh-CN"/>
        </w:rPr>
        <w:t xml:space="preserve"> </w:t>
      </w:r>
      <w:r w:rsidRPr="00E16287">
        <w:rPr>
          <w:lang w:val="fr-FR" w:eastAsia="en-GB"/>
        </w:rPr>
        <w:t xml:space="preserve">with GAP for UE indicating </w:t>
      </w:r>
      <w:r w:rsidRPr="0083756C">
        <w:rPr>
          <w:i/>
          <w:iCs/>
          <w:lang w:val="fr-FR" w:eastAsia="zh-CN"/>
        </w:rPr>
        <w:t>no-gap-with-interruption</w:t>
      </w:r>
      <w:r w:rsidRPr="00E16287">
        <w:rPr>
          <w:lang w:val="fr-FR" w:eastAsia="en-GB"/>
        </w:rPr>
        <w:t xml:space="preserve">, </w:t>
      </w:r>
      <w:r w:rsidRPr="00E16287">
        <w:rPr>
          <w:lang w:val="en-US" w:eastAsia="zh-CN"/>
        </w:rPr>
        <w:t>or</w:t>
      </w:r>
    </w:p>
    <w:p w:rsidR="00716B74" w:rsidRPr="00E16287" w:rsidRDefault="00716B74" w:rsidP="00716B74">
      <w:pPr>
        <w:ind w:left="1135" w:hanging="284"/>
        <w:rPr>
          <w:lang w:eastAsia="zh-CN"/>
        </w:rPr>
      </w:pPr>
      <w:r w:rsidRPr="00E16287">
        <w:rPr>
          <w:lang w:val="fr-FR" w:eastAsia="en-GB"/>
        </w:rPr>
        <w:t>-</w:t>
      </w:r>
      <w:r w:rsidRPr="00E16287">
        <w:rPr>
          <w:lang w:val="fr-FR" w:eastAsia="en-GB"/>
        </w:rPr>
        <w:tab/>
      </w:r>
      <w:r w:rsidRPr="00E16287">
        <w:rPr>
          <w:lang w:val="en-US" w:eastAsia="zh-CN"/>
        </w:rPr>
        <w:t xml:space="preserve"> </w:t>
      </w:r>
      <w:r w:rsidRPr="00E16287">
        <w:rPr>
          <w:lang w:val="fr-FR" w:eastAsia="zh-CN"/>
        </w:rPr>
        <w:t xml:space="preserve">when </w:t>
      </w:r>
      <w:r w:rsidRPr="00E16287">
        <w:rPr>
          <w:lang w:val="fr-FR" w:eastAsia="en-GB"/>
        </w:rPr>
        <w:t>intra-frequency SMTC is fully non overlapping or partially overlapping</w:t>
      </w:r>
      <w:r w:rsidRPr="00E16287">
        <w:rPr>
          <w:lang w:val="en-US" w:eastAsia="zh-CN"/>
        </w:rPr>
        <w:t xml:space="preserve"> </w:t>
      </w:r>
      <w:r w:rsidRPr="00E16287">
        <w:rPr>
          <w:lang w:val="fr-FR" w:eastAsia="en-GB"/>
        </w:rPr>
        <w:t xml:space="preserve">with GAP for UE indicating </w:t>
      </w:r>
      <w:r w:rsidRPr="0083756C">
        <w:rPr>
          <w:i/>
          <w:iCs/>
          <w:lang w:val="fr-FR" w:eastAsia="zh-CN"/>
        </w:rPr>
        <w:t>no-gap-no-interruption</w:t>
      </w:r>
      <w:r w:rsidRPr="00E16287">
        <w:rPr>
          <w:lang w:val="en-US" w:eastAsia="zh-CN"/>
        </w:rPr>
        <w:t xml:space="preserve">, </w:t>
      </w:r>
      <w:r w:rsidRPr="00E16287">
        <w:rPr>
          <w:lang w:val="fr-FR" w:eastAsia="en-GB"/>
        </w:rPr>
        <w:t>or</w:t>
      </w:r>
    </w:p>
    <w:p w:rsidR="00716B74" w:rsidRPr="00E16287" w:rsidRDefault="00716B74" w:rsidP="00716B74">
      <w:pPr>
        <w:ind w:left="568" w:hanging="284"/>
        <w:rPr>
          <w:lang w:eastAsia="en-GB"/>
        </w:rPr>
      </w:pPr>
      <w:r w:rsidRPr="00E16287">
        <w:rPr>
          <w:lang w:eastAsia="en-GB"/>
        </w:rPr>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bookmarkEnd w:id="3"/>
    </w:p>
    <w:p w:rsidR="00716B74" w:rsidRPr="00E16287" w:rsidRDefault="00716B74" w:rsidP="00716B74">
      <w:pPr>
        <w:ind w:left="568" w:hanging="284"/>
        <w:rPr>
          <w:rFonts w:ascii="Arial" w:hAnsi="Arial"/>
          <w:sz w:val="18"/>
          <w:lang w:eastAsia="en-GB"/>
        </w:rPr>
      </w:pPr>
      <w:r w:rsidRPr="00E16287">
        <w:rPr>
          <w:lang w:eastAsia="en-GB"/>
        </w:rPr>
        <w:tab/>
      </w:r>
      <w:proofErr w:type="gramStart"/>
      <w:r w:rsidRPr="00E16287">
        <w:rPr>
          <w:lang w:eastAsia="en-GB"/>
        </w:rPr>
        <w:t>if</w:t>
      </w:r>
      <w:proofErr w:type="gramEnd"/>
      <w:r w:rsidRPr="00E16287">
        <w:rPr>
          <w:lang w:eastAsia="en-GB"/>
        </w:rPr>
        <w:t xml:space="preserve">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Otherwise the assumed periodicity of intra-frequency SMTC occasions corresponds to the value of higher layer parameter</w:t>
      </w:r>
      <w:r w:rsidRPr="00E16287">
        <w:rPr>
          <w:i/>
          <w:lang w:eastAsia="en-GB"/>
        </w:rPr>
        <w:t xml:space="preserve"> smtc1</w:t>
      </w:r>
      <w:r w:rsidRPr="00E16287">
        <w:rPr>
          <w:lang w:eastAsia="en-GB"/>
        </w:rPr>
        <w:t>.</w:t>
      </w:r>
    </w:p>
    <w:p w:rsidR="00716B74" w:rsidRPr="00E16287" w:rsidRDefault="00716B74" w:rsidP="00716B74">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4,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6,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rsidR="00716B74" w:rsidRPr="00E16287" w:rsidRDefault="00716B74" w:rsidP="00716B74">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FR2-1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4,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6,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rsidR="00716B74" w:rsidRPr="00E16287" w:rsidRDefault="00716B74" w:rsidP="00716B74">
      <w:pPr>
        <w:ind w:left="568"/>
        <w:rPr>
          <w:lang w:eastAsia="en-GB"/>
        </w:rPr>
      </w:pPr>
      <w:proofErr w:type="spellStart"/>
      <w:r w:rsidRPr="00E16287">
        <w:rPr>
          <w:lang w:eastAsia="en-GB"/>
        </w:rPr>
        <w:t>M</w:t>
      </w:r>
      <w:r w:rsidRPr="00E16287">
        <w:rPr>
          <w:vertAlign w:val="subscript"/>
          <w:lang w:eastAsia="en-GB"/>
        </w:rPr>
        <w:t>SSB_index_intra</w:t>
      </w:r>
      <w:proofErr w:type="spellEnd"/>
      <w:r w:rsidRPr="00E16287">
        <w:rPr>
          <w:lang w:eastAsia="en-GB"/>
        </w:rPr>
        <w:t xml:space="preserve">: For a UE supporting FR2-2 power class 1,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72 samples. For a UE supporting FR2-2 power class 2, </w:t>
      </w:r>
      <w:proofErr w:type="spellStart"/>
      <w:r w:rsidRPr="00E16287">
        <w:rPr>
          <w:lang w:eastAsia="en-GB"/>
        </w:rPr>
        <w:t>M</w:t>
      </w:r>
      <w:r w:rsidRPr="00E16287">
        <w:rPr>
          <w:vertAlign w:val="subscript"/>
          <w:lang w:eastAsia="en-GB"/>
        </w:rPr>
        <w:t>SSB_index_intra</w:t>
      </w:r>
      <w:proofErr w:type="spellEnd"/>
      <w:r w:rsidRPr="00E16287">
        <w:rPr>
          <w:vertAlign w:val="subscript"/>
          <w:lang w:eastAsia="en-GB"/>
        </w:rPr>
        <w:t xml:space="preserve"> </w:t>
      </w:r>
      <w:r w:rsidRPr="00E16287">
        <w:rPr>
          <w:lang w:eastAsia="en-GB"/>
        </w:rPr>
        <w:t xml:space="preserve">= 48 samples. For a UE supporting FR2 power class 3,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48 samples.</w:t>
      </w:r>
    </w:p>
    <w:p w:rsidR="00716B74" w:rsidRPr="00E16287" w:rsidRDefault="00716B74" w:rsidP="00716B74">
      <w:pPr>
        <w:ind w:left="568"/>
        <w:rPr>
          <w:lang w:eastAsia="zh-CN"/>
        </w:rPr>
      </w:pPr>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rsidR="00716B74" w:rsidRPr="00E16287" w:rsidRDefault="00716B74" w:rsidP="00716B74">
      <w:pPr>
        <w:ind w:left="851" w:hanging="284"/>
        <w:rPr>
          <w:lang w:eastAsia="en-GB"/>
        </w:rPr>
      </w:pPr>
      <w:r w:rsidRPr="00E16287">
        <w:rPr>
          <w:lang w:eastAsia="en-GB"/>
        </w:rPr>
        <w:t>-</w:t>
      </w:r>
      <w:r w:rsidRPr="00E16287">
        <w:rPr>
          <w:lang w:eastAsia="en-GB"/>
        </w:rPr>
        <w:tab/>
      </w:r>
      <w:proofErr w:type="gramStart"/>
      <w:r w:rsidRPr="00E16287">
        <w:rPr>
          <w:lang w:eastAsia="en-GB"/>
        </w:rPr>
        <w:t>concurrentMeasGap-r17</w:t>
      </w:r>
      <w:proofErr w:type="gramEnd"/>
      <w:r w:rsidRPr="00E16287">
        <w:rPr>
          <w:lang w:eastAsia="en-GB"/>
        </w:rPr>
        <w:t>,</w:t>
      </w:r>
      <w:r w:rsidRPr="00E16287">
        <w:rPr>
          <w:lang w:eastAsia="zh-CN"/>
        </w:rPr>
        <w:t xml:space="preserve"> </w:t>
      </w:r>
      <w:r w:rsidRPr="00E16287">
        <w:rPr>
          <w:lang w:eastAsia="en-GB"/>
        </w:rPr>
        <w:t>or</w:t>
      </w:r>
    </w:p>
    <w:p w:rsidR="00716B74" w:rsidRPr="00E16287" w:rsidRDefault="00716B74" w:rsidP="00716B74">
      <w:pPr>
        <w:ind w:left="851" w:hanging="284"/>
        <w:rPr>
          <w:lang w:eastAsia="en-GB"/>
        </w:rPr>
      </w:pPr>
      <w:r w:rsidRPr="00E16287">
        <w:rPr>
          <w:lang w:eastAsia="en-GB"/>
        </w:rPr>
        <w:t>-</w:t>
      </w:r>
      <w:r w:rsidRPr="00E16287">
        <w:rPr>
          <w:lang w:eastAsia="en-GB"/>
        </w:rPr>
        <w:tab/>
      </w:r>
      <w:proofErr w:type="gramStart"/>
      <w:r w:rsidRPr="00E16287">
        <w:rPr>
          <w:lang w:eastAsia="en-GB"/>
        </w:rPr>
        <w:t>concurrentMeasGapsPreMG-r18</w:t>
      </w:r>
      <w:proofErr w:type="gramEnd"/>
      <w:r w:rsidRPr="00E16287">
        <w:rPr>
          <w:lang w:eastAsia="en-GB"/>
        </w:rPr>
        <w:t>, or</w:t>
      </w:r>
    </w:p>
    <w:p w:rsidR="00716B74" w:rsidRPr="00E16287" w:rsidRDefault="00716B74" w:rsidP="00716B74">
      <w:pPr>
        <w:ind w:left="851" w:hanging="284"/>
        <w:rPr>
          <w:lang w:eastAsia="en-GB"/>
        </w:rPr>
      </w:pPr>
      <w:r w:rsidRPr="00E16287">
        <w:rPr>
          <w:lang w:eastAsia="en-GB"/>
        </w:rPr>
        <w:t>-</w:t>
      </w:r>
      <w:r w:rsidRPr="00E16287">
        <w:rPr>
          <w:lang w:eastAsia="en-GB"/>
        </w:rPr>
        <w:tab/>
      </w:r>
      <w:proofErr w:type="gramStart"/>
      <w:r w:rsidRPr="00E16287">
        <w:rPr>
          <w:lang w:eastAsia="en-GB"/>
        </w:rPr>
        <w:t>concurrentMeasGapsNCSG-r18</w:t>
      </w:r>
      <w:proofErr w:type="gramEnd"/>
      <w:r w:rsidRPr="00E16287">
        <w:rPr>
          <w:lang w:eastAsia="en-GB"/>
        </w:rPr>
        <w:t>,</w:t>
      </w:r>
    </w:p>
    <w:p w:rsidR="00716B74" w:rsidRPr="00A71FA1" w:rsidRDefault="00716B74" w:rsidP="00716B74">
      <w:pPr>
        <w:ind w:left="568" w:hanging="284"/>
        <w:rPr>
          <w:lang w:eastAsia="en-GB"/>
        </w:rPr>
      </w:pPr>
      <w:r w:rsidRPr="00E16287">
        <w:rPr>
          <w:lang w:eastAsia="en-GB"/>
        </w:rPr>
        <w:t xml:space="preserve">Or when UE supports </w:t>
      </w:r>
      <w:r w:rsidRPr="00E16287">
        <w:rPr>
          <w:i/>
          <w:lang w:eastAsia="en-GB"/>
        </w:rPr>
        <w:t>musim-GapPreference-r17</w:t>
      </w:r>
      <w:r w:rsidRPr="00E16287">
        <w:rPr>
          <w:lang w:eastAsia="en-GB"/>
        </w:rPr>
        <w:t xml:space="preserve"> or both concurrent measurement GAPs and </w:t>
      </w:r>
      <w:r w:rsidRPr="00E16287">
        <w:rPr>
          <w:i/>
          <w:lang w:eastAsia="en-GB"/>
        </w:rPr>
        <w:t>musim-GapPreference-r17</w:t>
      </w:r>
      <w:r>
        <w:rPr>
          <w:i/>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or periodic MUSIM gaps or both </w:t>
      </w:r>
      <w:r w:rsidRPr="00E16287">
        <w:rPr>
          <w:lang w:eastAsia="en-GB"/>
        </w:rPr>
        <w:t xml:space="preserve">concurrent gaps </w:t>
      </w:r>
      <w:r w:rsidRPr="00E16287">
        <w:rPr>
          <w:lang w:eastAsia="zh-CN"/>
        </w:rPr>
        <w:t xml:space="preserve">and periodic </w:t>
      </w:r>
      <w:r w:rsidRPr="00A71FA1">
        <w:rPr>
          <w:lang w:eastAsia="zh-CN"/>
        </w:rPr>
        <w:t>MUSIM gaps</w:t>
      </w:r>
      <w:r w:rsidRPr="00A71FA1">
        <w:rPr>
          <w:lang w:eastAsia="en-GB"/>
        </w:rPr>
        <w:t xml:space="preserve"> are configured</w:t>
      </w:r>
    </w:p>
    <w:p w:rsidR="00716B74" w:rsidRPr="00A71FA1" w:rsidRDefault="00716B74" w:rsidP="00716B74">
      <w:pPr>
        <w:ind w:left="568" w:hanging="284"/>
        <w:rPr>
          <w:rFonts w:eastAsia="宋体"/>
          <w:u w:val="single"/>
          <w:lang w:eastAsia="zh-CN"/>
        </w:rPr>
      </w:pPr>
      <w:r w:rsidRPr="00A71FA1">
        <w:rPr>
          <w:lang w:eastAsia="en-GB"/>
        </w:rPr>
        <w:tab/>
      </w:r>
      <w:proofErr w:type="spellStart"/>
      <w:proofErr w:type="gramStart"/>
      <w:r w:rsidRPr="00A71FA1">
        <w:rPr>
          <w:lang w:eastAsia="en-GB"/>
        </w:rPr>
        <w:t>K</w:t>
      </w:r>
      <w:r w:rsidRPr="00A71FA1">
        <w:rPr>
          <w:vertAlign w:val="subscript"/>
          <w:lang w:eastAsia="en-GB"/>
        </w:rPr>
        <w:t>p</w:t>
      </w:r>
      <w:proofErr w:type="spellEnd"/>
      <w:proofErr w:type="gramEnd"/>
      <w:r w:rsidRPr="00A71FA1">
        <w:rPr>
          <w:lang w:eastAsia="en-GB"/>
        </w:rPr>
        <w:t xml:space="preserve"> is</w:t>
      </w:r>
      <w:r w:rsidRPr="00A71FA1">
        <w:rPr>
          <w:lang w:eastAsia="zh-CN"/>
        </w:rPr>
        <w:t xml:space="preserve"> </w:t>
      </w:r>
      <w:r w:rsidRPr="00A71FA1">
        <w:rPr>
          <w:lang w:eastAsia="en-GB"/>
        </w:rPr>
        <w:t xml:space="preserve">the scaling factor for </w:t>
      </w:r>
      <w:r w:rsidRPr="00A71FA1">
        <w:rPr>
          <w:lang w:eastAsia="zh-CN"/>
        </w:rPr>
        <w:t xml:space="preserve">an SSB frequency layer to be measured without GAP. </w:t>
      </w:r>
      <w:proofErr w:type="spellStart"/>
      <w:proofErr w:type="gramStart"/>
      <w:r w:rsidRPr="00A71FA1">
        <w:rPr>
          <w:lang w:eastAsia="zh-CN"/>
        </w:rPr>
        <w:t>K</w:t>
      </w:r>
      <w:r w:rsidRPr="00A71FA1">
        <w:rPr>
          <w:vertAlign w:val="subscript"/>
          <w:lang w:eastAsia="zh-CN"/>
        </w:rPr>
        <w:t>p</w:t>
      </w:r>
      <w:proofErr w:type="spellEnd"/>
      <w:proofErr w:type="gramEnd"/>
      <w:r w:rsidRPr="00A71FA1">
        <w:rPr>
          <w:lang w:eastAsia="zh-CN"/>
        </w:rPr>
        <w:t xml:space="preserve"> = </w:t>
      </w:r>
      <w:proofErr w:type="spellStart"/>
      <w:r w:rsidRPr="00A71FA1">
        <w:rPr>
          <w:bCs/>
          <w:lang w:eastAsia="zh-CN"/>
        </w:rPr>
        <w:t>N</w:t>
      </w:r>
      <w:r w:rsidRPr="00A71FA1">
        <w:rPr>
          <w:bCs/>
          <w:vertAlign w:val="subscript"/>
          <w:lang w:eastAsia="zh-CN"/>
        </w:rPr>
        <w:t>total</w:t>
      </w:r>
      <w:proofErr w:type="spellEnd"/>
      <w:r w:rsidRPr="00A71FA1">
        <w:rPr>
          <w:bCs/>
          <w:lang w:eastAsia="zh-CN"/>
        </w:rPr>
        <w:t xml:space="preserve"> / </w:t>
      </w:r>
      <w:proofErr w:type="spellStart"/>
      <w:r w:rsidRPr="00A71FA1">
        <w:rPr>
          <w:bCs/>
          <w:lang w:eastAsia="zh-CN"/>
        </w:rPr>
        <w:t>N</w:t>
      </w:r>
      <w:r w:rsidRPr="00A71FA1">
        <w:rPr>
          <w:bCs/>
          <w:vertAlign w:val="subscript"/>
          <w:lang w:eastAsia="zh-CN"/>
        </w:rPr>
        <w:t>available</w:t>
      </w:r>
      <w:proofErr w:type="spellEnd"/>
      <w:r w:rsidRPr="00A71FA1">
        <w:rPr>
          <w:bCs/>
          <w:lang w:eastAsia="zh-CN"/>
        </w:rPr>
        <w:t xml:space="preserve">, where </w:t>
      </w:r>
      <w:proofErr w:type="spellStart"/>
      <w:r w:rsidRPr="00A71FA1">
        <w:rPr>
          <w:bCs/>
          <w:lang w:eastAsia="zh-CN"/>
        </w:rPr>
        <w:t>N</w:t>
      </w:r>
      <w:r w:rsidRPr="00A71FA1">
        <w:rPr>
          <w:bCs/>
          <w:vertAlign w:val="subscript"/>
          <w:lang w:eastAsia="zh-CN"/>
        </w:rPr>
        <w:t>available</w:t>
      </w:r>
      <w:proofErr w:type="spellEnd"/>
      <w:r w:rsidRPr="00A71FA1">
        <w:rPr>
          <w:bCs/>
          <w:lang w:eastAsia="zh-CN"/>
        </w:rPr>
        <w:t xml:space="preserve"> and </w:t>
      </w:r>
      <w:proofErr w:type="spellStart"/>
      <w:r w:rsidRPr="00A71FA1">
        <w:rPr>
          <w:bCs/>
          <w:lang w:eastAsia="zh-CN"/>
        </w:rPr>
        <w:t>N</w:t>
      </w:r>
      <w:r w:rsidRPr="00A71FA1">
        <w:rPr>
          <w:bCs/>
          <w:vertAlign w:val="subscript"/>
          <w:lang w:eastAsia="zh-CN"/>
        </w:rPr>
        <w:t>total</w:t>
      </w:r>
      <w:proofErr w:type="spellEnd"/>
      <w:r w:rsidRPr="00A71FA1">
        <w:rPr>
          <w:bCs/>
          <w:lang w:eastAsia="zh-CN"/>
        </w:rPr>
        <w:t xml:space="preserve"> are calculated as follows:</w:t>
      </w:r>
    </w:p>
    <w:p w:rsidR="00716B74" w:rsidRPr="00E16287" w:rsidRDefault="00716B74" w:rsidP="00716B74">
      <w:pPr>
        <w:ind w:left="568" w:hanging="284"/>
        <w:rPr>
          <w:lang w:eastAsia="zh-CN"/>
        </w:rPr>
      </w:pPr>
      <w:r w:rsidRPr="00E16287">
        <w:rPr>
          <w:lang w:eastAsia="zh-CN"/>
        </w:rPr>
        <w:t>-</w:t>
      </w:r>
      <w:r w:rsidRPr="00E16287">
        <w:rPr>
          <w:lang w:eastAsia="zh-CN"/>
        </w:rPr>
        <w:tab/>
        <w:t>For a window W of duration max(SMTC period</w:t>
      </w:r>
      <w:r w:rsidRPr="0083756C">
        <w:rPr>
          <w:lang w:eastAsia="zh-CN"/>
        </w:rPr>
        <w:t xml:space="preserve">, </w:t>
      </w:r>
      <w:r w:rsidRPr="00E16287">
        <w:rPr>
          <w:vertAlign w:val="subscript"/>
          <w:lang w:eastAsia="zh-CN"/>
        </w:rPr>
        <w:t xml:space="preserve"> </w:t>
      </w:r>
      <w:proofErr w:type="spellStart"/>
      <w:r w:rsidRPr="00E16287">
        <w:rPr>
          <w:lang w:eastAsia="zh-CN"/>
        </w:rPr>
        <w:t>xRP_max</w:t>
      </w:r>
      <w:proofErr w:type="spellEnd"/>
      <w:r w:rsidRPr="00E16287">
        <w:rPr>
          <w:lang w:eastAsia="zh-CN"/>
        </w:rPr>
        <w:t xml:space="preserve">), where </w:t>
      </w:r>
      <w:proofErr w:type="spellStart"/>
      <w:r w:rsidRPr="00E16287">
        <w:rPr>
          <w:lang w:eastAsia="zh-CN"/>
        </w:rPr>
        <w:t>xRP_max</w:t>
      </w:r>
      <w:proofErr w:type="spellEnd"/>
      <w:r w:rsidRPr="00E16287">
        <w:rPr>
          <w:lang w:eastAsia="zh-CN"/>
        </w:rPr>
        <w:t xml:space="preserve"> is the maximum </w:t>
      </w:r>
      <w:proofErr w:type="spellStart"/>
      <w:r w:rsidRPr="00E16287">
        <w:rPr>
          <w:lang w:eastAsia="zh-CN"/>
        </w:rPr>
        <w:t>xRP</w:t>
      </w:r>
      <w:proofErr w:type="spellEnd"/>
      <w:r w:rsidRPr="00E16287">
        <w:rPr>
          <w:lang w:eastAsia="zh-CN"/>
        </w:rPr>
        <w:t xml:space="preserve"> across all configured per-UE GAPs, periodic MUSIM gaps, and/or per-FR GAPs within the same FR as the SSB frequency layer, and starting from the beginning of any SMTC occasion:</w:t>
      </w:r>
    </w:p>
    <w:p w:rsidR="00716B74" w:rsidRPr="00E16287" w:rsidRDefault="00716B74" w:rsidP="00716B74">
      <w:pPr>
        <w:ind w:left="851" w:hanging="284"/>
        <w:rPr>
          <w:rFonts w:eastAsia="宋体"/>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total</w:t>
      </w:r>
      <w:proofErr w:type="spellEnd"/>
      <w:r w:rsidRPr="00E16287">
        <w:rPr>
          <w:lang w:eastAsia="zh-CN"/>
        </w:rPr>
        <w:t xml:space="preserve"> is the total number of SMTC occasions within the window, including those overlapped with GAP and MUSIM gap occasions within the window, and</w:t>
      </w:r>
    </w:p>
    <w:p w:rsidR="00716B74" w:rsidRPr="00E16287" w:rsidRDefault="00716B74" w:rsidP="00716B74">
      <w:pPr>
        <w:ind w:left="851" w:hanging="284"/>
        <w:rPr>
          <w:rFonts w:eastAsia="宋体"/>
          <w:lang w:eastAsia="zh-CN"/>
        </w:rPr>
      </w:pPr>
      <w:r w:rsidRPr="00E16287">
        <w:rPr>
          <w:lang w:eastAsia="zh-CN"/>
        </w:rPr>
        <w:lastRenderedPageBreak/>
        <w:t>-</w:t>
      </w:r>
      <w:r w:rsidRPr="00E16287">
        <w:rPr>
          <w:lang w:eastAsia="zh-CN"/>
        </w:rPr>
        <w:tab/>
      </w:r>
      <w:proofErr w:type="spellStart"/>
      <w:r w:rsidRPr="00E16287">
        <w:rPr>
          <w:lang w:eastAsia="zh-CN"/>
        </w:rPr>
        <w:t>N</w:t>
      </w:r>
      <w:r w:rsidRPr="00E16287">
        <w:rPr>
          <w:vertAlign w:val="subscript"/>
          <w:lang w:eastAsia="zh-CN"/>
        </w:rPr>
        <w:t>available</w:t>
      </w:r>
      <w:proofErr w:type="spellEnd"/>
      <w:r w:rsidRPr="00E16287">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w:t>
      </w:r>
      <w:r>
        <w:rPr>
          <w:lang w:eastAsia="zh-CN"/>
        </w:rPr>
        <w:t>clauses</w:t>
      </w:r>
      <w:r w:rsidRPr="00E16287">
        <w:rPr>
          <w:lang w:eastAsia="zh-CN"/>
        </w:rPr>
        <w:t xml:space="preserve"> 9.1.8.3, </w:t>
      </w:r>
      <w:r w:rsidRPr="00E16287">
        <w:rPr>
          <w:lang w:eastAsia="en-GB"/>
        </w:rPr>
        <w:t>9.1.10.4,</w:t>
      </w:r>
      <w:r w:rsidRPr="00E16287">
        <w:rPr>
          <w:lang w:eastAsia="zh-CN"/>
        </w:rPr>
        <w:t xml:space="preserve"> </w:t>
      </w:r>
      <w:r w:rsidRPr="00E16287">
        <w:rPr>
          <w:lang w:eastAsia="en-GB"/>
        </w:rPr>
        <w:t xml:space="preserve">9.1.10.5, </w:t>
      </w:r>
      <w:r w:rsidRPr="00E16287">
        <w:rPr>
          <w:lang w:eastAsia="zh-CN"/>
        </w:rPr>
        <w:t>9.1.12.3, and 9.1.13.3,</w:t>
      </w:r>
      <w:r w:rsidRPr="00E16287">
        <w:rPr>
          <w:lang w:eastAsia="en-GB"/>
        </w:rPr>
        <w:t xml:space="preserve"> respectively</w:t>
      </w:r>
      <w:r w:rsidRPr="00E16287">
        <w:rPr>
          <w:lang w:eastAsia="zh-CN"/>
        </w:rPr>
        <w:t>.</w:t>
      </w:r>
    </w:p>
    <w:p w:rsidR="00716B74" w:rsidRPr="00E16287" w:rsidRDefault="00716B74" w:rsidP="00716B74">
      <w:pPr>
        <w:ind w:left="851" w:hanging="284"/>
        <w:rPr>
          <w:rFonts w:eastAsia="宋体"/>
          <w:lang w:eastAsia="zh-TW"/>
        </w:rPr>
      </w:pPr>
      <w:r w:rsidRPr="00E16287">
        <w:rPr>
          <w:rFonts w:eastAsia="宋体"/>
          <w:lang w:eastAsia="zh-TW"/>
        </w:rPr>
        <w:tab/>
      </w:r>
      <w:proofErr w:type="spellStart"/>
      <w:proofErr w:type="gramStart"/>
      <w:r w:rsidRPr="00E16287">
        <w:rPr>
          <w:rFonts w:eastAsia="宋体"/>
          <w:lang w:eastAsia="zh-TW"/>
        </w:rPr>
        <w:t>K</w:t>
      </w:r>
      <w:r w:rsidRPr="00E16287">
        <w:rPr>
          <w:rFonts w:eastAsia="宋体"/>
          <w:vertAlign w:val="subscript"/>
          <w:lang w:eastAsia="zh-TW"/>
        </w:rPr>
        <w:t>p</w:t>
      </w:r>
      <w:proofErr w:type="spellEnd"/>
      <w:proofErr w:type="gramEnd"/>
      <w:r w:rsidRPr="00E16287">
        <w:rPr>
          <w:rFonts w:eastAsia="宋体"/>
          <w:lang w:eastAsia="zh-TW"/>
        </w:rPr>
        <w:t xml:space="preserve"> = 1 when </w:t>
      </w:r>
      <w:proofErr w:type="spellStart"/>
      <w:r w:rsidRPr="00E16287">
        <w:rPr>
          <w:rFonts w:eastAsia="宋体"/>
          <w:lang w:eastAsia="zh-CN"/>
        </w:rPr>
        <w:t>N</w:t>
      </w:r>
      <w:r w:rsidRPr="00E16287">
        <w:rPr>
          <w:rFonts w:eastAsia="宋体"/>
          <w:vertAlign w:val="subscript"/>
          <w:lang w:eastAsia="zh-CN"/>
        </w:rPr>
        <w:t>available</w:t>
      </w:r>
      <w:proofErr w:type="spellEnd"/>
      <w:r w:rsidRPr="00E16287">
        <w:rPr>
          <w:rFonts w:eastAsia="宋体"/>
          <w:lang w:eastAsia="zh-TW"/>
        </w:rPr>
        <w:t xml:space="preserve"> = 0.</w:t>
      </w:r>
    </w:p>
    <w:p w:rsidR="00716B74" w:rsidRPr="00E16287" w:rsidRDefault="00716B74" w:rsidP="00716B74">
      <w:pPr>
        <w:ind w:left="851" w:hanging="284"/>
        <w:rPr>
          <w:rFonts w:eastAsia="宋体"/>
          <w:lang w:eastAsia="zh-CN"/>
        </w:rPr>
      </w:pPr>
      <w:r w:rsidRPr="00E16287">
        <w:rPr>
          <w:lang w:eastAsia="zh-CN"/>
        </w:rPr>
        <w:t>-</w:t>
      </w:r>
      <w:r w:rsidRPr="00E16287">
        <w:rPr>
          <w:lang w:eastAsia="zh-CN"/>
        </w:rPr>
        <w:tab/>
      </w:r>
      <w:proofErr w:type="spellStart"/>
      <w:proofErr w:type="gramStart"/>
      <w:r w:rsidRPr="00E16287">
        <w:rPr>
          <w:lang w:eastAsia="zh-CN"/>
        </w:rPr>
        <w:t>xRP</w:t>
      </w:r>
      <w:proofErr w:type="spellEnd"/>
      <w:proofErr w:type="gramEnd"/>
      <w:r w:rsidRPr="00E16287">
        <w:rPr>
          <w:lang w:eastAsia="zh-CN"/>
        </w:rPr>
        <w:t xml:space="preserve"> = MGRP when configured GAP is activated Pre-MG or MG, and </w:t>
      </w:r>
      <w:proofErr w:type="spellStart"/>
      <w:r w:rsidRPr="00E16287">
        <w:rPr>
          <w:lang w:eastAsia="zh-CN"/>
        </w:rPr>
        <w:t>xRP</w:t>
      </w:r>
      <w:proofErr w:type="spellEnd"/>
      <w:r w:rsidRPr="00E16287">
        <w:rPr>
          <w:lang w:eastAsia="zh-CN"/>
        </w:rPr>
        <w:t xml:space="preserve"> = VIRP when configured GAP is NCSG, also </w:t>
      </w:r>
      <w:proofErr w:type="spellStart"/>
      <w:r w:rsidRPr="00E16287">
        <w:rPr>
          <w:lang w:eastAsia="zh-CN"/>
        </w:rPr>
        <w:t>xRP</w:t>
      </w:r>
      <w:proofErr w:type="spellEnd"/>
      <w:r w:rsidRPr="00E16287">
        <w:rPr>
          <w:lang w:eastAsia="zh-CN"/>
        </w:rPr>
        <w:t xml:space="preserve"> = MGRP for periodic MUSIM gap.</w:t>
      </w:r>
    </w:p>
    <w:p w:rsidR="00716B74" w:rsidRPr="00E16287" w:rsidRDefault="00716B74" w:rsidP="00716B74">
      <w:pPr>
        <w:ind w:left="851" w:hanging="284"/>
        <w:rPr>
          <w:lang w:eastAsia="zh-CN"/>
        </w:rPr>
      </w:pPr>
      <w:r w:rsidRPr="00E16287">
        <w:rPr>
          <w:lang w:eastAsia="zh-CN"/>
        </w:rPr>
        <w:tab/>
      </w:r>
      <w:r w:rsidRPr="00E16287">
        <w:rPr>
          <w:lang w:eastAsia="en-GB"/>
        </w:rPr>
        <w:t>Requirements</w:t>
      </w:r>
      <w:r w:rsidRPr="00E16287">
        <w:rPr>
          <w:lang w:eastAsia="zh-TW"/>
        </w:rPr>
        <w:t xml:space="preserve"> in this clause do not apply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p>
    <w:p w:rsidR="00716B74" w:rsidRPr="00E16287" w:rsidRDefault="00716B74" w:rsidP="00716B74">
      <w:pPr>
        <w:rPr>
          <w:lang w:eastAsia="zh-CN"/>
        </w:rPr>
      </w:pPr>
      <w:r w:rsidRPr="00E16287">
        <w:rPr>
          <w:lang w:eastAsia="en-GB"/>
        </w:rPr>
        <w:t>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p>
    <w:p w:rsidR="00716B74" w:rsidRPr="00E16287" w:rsidRDefault="00716B74" w:rsidP="00716B74">
      <w:pPr>
        <w:ind w:left="568" w:hanging="284"/>
        <w:rPr>
          <w:rFonts w:eastAsia="宋体"/>
          <w:lang w:eastAsia="zh-CN"/>
        </w:rPr>
      </w:pPr>
      <w:r w:rsidRPr="00E16287">
        <w:rPr>
          <w:lang w:eastAsia="en-GB"/>
        </w:rPr>
        <w:t>-</w:t>
      </w:r>
      <w:r w:rsidRPr="00E16287">
        <w:rPr>
          <w:lang w:eastAsia="en-GB"/>
        </w:rPr>
        <w:tab/>
        <w:t xml:space="preserve">Otherwise, when the UE is not configured with </w:t>
      </w:r>
      <w:r w:rsidRPr="00E16287">
        <w:rPr>
          <w:lang w:eastAsia="zh-CN"/>
        </w:rPr>
        <w:t>or UE does not support concurrent GAPs and the UE is not configured with periodic MUSIM gaps or UE does not support MUSIM gaps:</w:t>
      </w:r>
    </w:p>
    <w:p w:rsidR="00716B74" w:rsidRPr="00E16287" w:rsidRDefault="00716B74" w:rsidP="00716B74">
      <w:pPr>
        <w:ind w:left="568" w:hanging="284"/>
        <w:rPr>
          <w:lang w:eastAsia="en-GB"/>
        </w:rPr>
      </w:pPr>
      <w:r w:rsidRPr="00E16287">
        <w:rPr>
          <w:lang w:eastAsia="en-GB"/>
        </w:rPr>
        <w:tab/>
        <w:t xml:space="preserve">When intra-frequency SMTC is fully non overlapping with measurement gaps or NCSG, or intra-frequency SMTC is fully overlapping with MGs or NCSG, </w:t>
      </w:r>
      <w:proofErr w:type="spellStart"/>
      <w:proofErr w:type="gramStart"/>
      <w:r w:rsidRPr="00E16287">
        <w:rPr>
          <w:lang w:eastAsia="en-GB"/>
        </w:rPr>
        <w:t>Kp</w:t>
      </w:r>
      <w:proofErr w:type="spellEnd"/>
      <w:r w:rsidRPr="00E16287">
        <w:rPr>
          <w:lang w:eastAsia="en-GB"/>
        </w:rPr>
        <w:t>=</w:t>
      </w:r>
      <w:proofErr w:type="gramEnd"/>
      <w:r w:rsidRPr="00E16287">
        <w:rPr>
          <w:lang w:eastAsia="en-GB"/>
        </w:rPr>
        <w:t>1</w:t>
      </w:r>
    </w:p>
    <w:p w:rsidR="00716B74" w:rsidRPr="00E16287" w:rsidRDefault="00716B74" w:rsidP="00716B74">
      <w:pPr>
        <w:ind w:left="568" w:hanging="284"/>
        <w:rPr>
          <w:vertAlign w:val="subscript"/>
          <w:lang w:eastAsia="en-GB"/>
        </w:rPr>
      </w:pPr>
      <w:r w:rsidRPr="00E16287">
        <w:rPr>
          <w:lang w:eastAsia="en-GB"/>
        </w:rPr>
        <w:tab/>
        <w:t xml:space="preserve">When intra-frequency SMTC is partially overlapping with measurement gaps,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1</w:t>
      </w:r>
      <w:proofErr w:type="gramStart"/>
      <w:r w:rsidRPr="00E16287">
        <w:rPr>
          <w:lang w:val="en-US" w:eastAsia="en-GB"/>
        </w:rPr>
        <w:t>/(</w:t>
      </w:r>
      <w:proofErr w:type="gramEnd"/>
      <w:r w:rsidRPr="00E16287">
        <w:rPr>
          <w:lang w:val="en-US" w:eastAsia="en-GB"/>
        </w:rPr>
        <w:t xml:space="preserve">1- (SMTC period /MGRP)), where SMTC period &lt; MGRP. </w:t>
      </w:r>
      <w:r w:rsidRPr="00E16287">
        <w:rPr>
          <w:lang w:eastAsia="en-GB"/>
        </w:rPr>
        <w:t xml:space="preserve">When intra-frequency SMTC is partially overlapping with NCSG,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1</w:t>
      </w:r>
      <w:proofErr w:type="gramStart"/>
      <w:r w:rsidRPr="00E16287">
        <w:rPr>
          <w:lang w:val="en-US" w:eastAsia="en-GB"/>
        </w:rPr>
        <w:t>/(</w:t>
      </w:r>
      <w:proofErr w:type="gramEnd"/>
      <w:r w:rsidRPr="00E16287">
        <w:rPr>
          <w:lang w:val="en-US" w:eastAsia="en-GB"/>
        </w:rPr>
        <w:t>1- (SMTC period /VIRP)), where SMTC period &lt; VIRP.</w:t>
      </w:r>
      <w:r w:rsidRPr="00E16287">
        <w:rPr>
          <w:rFonts w:hint="eastAsia"/>
          <w:lang w:val="en-US" w:eastAsia="zh-CN"/>
        </w:rPr>
        <w:t xml:space="preserve"> </w:t>
      </w:r>
      <w:r w:rsidRPr="00E16287">
        <w:rPr>
          <w:lang w:eastAsia="en-GB"/>
        </w:rPr>
        <w:t xml:space="preserve">For calculation of </w:t>
      </w:r>
      <w:proofErr w:type="spellStart"/>
      <w:r w:rsidRPr="00E16287">
        <w:rPr>
          <w:lang w:eastAsia="en-GB"/>
        </w:rPr>
        <w:t>K</w:t>
      </w:r>
      <w:r w:rsidRPr="0083756C">
        <w:rPr>
          <w:vertAlign w:val="subscript"/>
          <w:lang w:eastAsia="en-GB"/>
        </w:rPr>
        <w:t>p</w:t>
      </w:r>
      <w:proofErr w:type="spellEnd"/>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proofErr w:type="spellStart"/>
      <w:r w:rsidRPr="00E16287">
        <w:rPr>
          <w:i/>
          <w:lang w:eastAsia="en-GB"/>
        </w:rPr>
        <w:t>pci</w:t>
      </w:r>
      <w:proofErr w:type="spellEnd"/>
      <w:r w:rsidRPr="00E16287">
        <w:rPr>
          <w:i/>
          <w:lang w:eastAsia="en-GB"/>
        </w:rPr>
        <w:t>-List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p>
    <w:p w:rsidR="00716B74" w:rsidRPr="00E16287" w:rsidRDefault="00716B74" w:rsidP="00716B74">
      <w:pPr>
        <w:ind w:left="568" w:hanging="284"/>
        <w:rPr>
          <w:lang w:val="en-US" w:eastAsia="zh-CN"/>
        </w:rPr>
      </w:pPr>
      <w:r w:rsidRPr="00E16287">
        <w:rPr>
          <w:lang w:eastAsia="en-GB"/>
        </w:rPr>
        <w:tab/>
      </w:r>
      <w:r w:rsidRPr="00E16287">
        <w:rPr>
          <w:lang w:val="en-US" w:eastAsia="en-GB"/>
        </w:rPr>
        <w:t>For FR2</w:t>
      </w:r>
      <w:r w:rsidRPr="00E16287">
        <w:rPr>
          <w:lang w:val="en-US" w:eastAsia="zh-CN"/>
        </w:rPr>
        <w:t>,</w:t>
      </w:r>
    </w:p>
    <w:p w:rsidR="00716B74" w:rsidRPr="00E16287" w:rsidRDefault="00716B74" w:rsidP="00716B74">
      <w:pPr>
        <w:ind w:left="851" w:hanging="284"/>
        <w:rPr>
          <w:lang w:val="en-US" w:eastAsia="zh-CN"/>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 xml:space="preserve">=1, </w:t>
      </w:r>
    </w:p>
    <w:p w:rsidR="00716B74" w:rsidRPr="00E16287" w:rsidRDefault="00716B74" w:rsidP="00716B74">
      <w:pPr>
        <w:ind w:left="1135" w:hanging="284"/>
        <w:rPr>
          <w:lang w:val="en-US" w:eastAsia="en-GB"/>
        </w:rPr>
      </w:pPr>
      <w:r w:rsidRPr="00E16287">
        <w:rPr>
          <w:lang w:val="en-US" w:eastAsia="en-GB"/>
        </w:rPr>
        <w:t>-</w:t>
      </w:r>
      <w:r w:rsidRPr="00E16287">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rsidR="00716B74" w:rsidRPr="00E16287" w:rsidRDefault="00716B74" w:rsidP="00716B74">
      <w:pPr>
        <w:ind w:left="1135" w:hanging="284"/>
        <w:rPr>
          <w:lang w:val="en-US" w:eastAsia="en-GB"/>
        </w:rPr>
      </w:pPr>
      <w:r w:rsidRPr="00E16287">
        <w:rPr>
          <w:lang w:val="en-US" w:eastAsia="en-GB"/>
        </w:rPr>
        <w:t>-</w:t>
      </w:r>
      <w:r w:rsidRPr="00E1628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16287">
        <w:rPr>
          <w:i/>
          <w:lang w:val="en-US" w:eastAsia="en-GB"/>
        </w:rPr>
        <w:t>SSB-</w:t>
      </w:r>
      <w:proofErr w:type="spellStart"/>
      <w:r w:rsidRPr="00E16287">
        <w:rPr>
          <w:i/>
          <w:lang w:val="en-US" w:eastAsia="en-GB"/>
        </w:rPr>
        <w:t>ToMeasure</w:t>
      </w:r>
      <w:proofErr w:type="spellEnd"/>
      <w:r w:rsidRPr="00E16287">
        <w:rPr>
          <w:i/>
          <w:lang w:val="en-US" w:eastAsia="en-GB"/>
        </w:rPr>
        <w:t xml:space="preserve"> </w:t>
      </w:r>
      <w:r w:rsidRPr="00E16287">
        <w:rPr>
          <w:lang w:val="en-US" w:eastAsia="en-GB"/>
        </w:rPr>
        <w:t>and</w:t>
      </w:r>
      <w:r w:rsidRPr="00E16287">
        <w:rPr>
          <w:i/>
          <w:lang w:val="en-US" w:eastAsia="en-GB"/>
        </w:rPr>
        <w:t xml:space="preserve"> SS-RSSI-Measurement </w:t>
      </w:r>
      <w:r w:rsidRPr="00E16287">
        <w:rPr>
          <w:lang w:val="en-US" w:eastAsia="en-GB"/>
        </w:rPr>
        <w:t xml:space="preserve">are configured, where SSB symbols are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w:t>
      </w:r>
      <w:proofErr w:type="spellStart"/>
      <w:r w:rsidRPr="0083756C">
        <w:rPr>
          <w:i/>
          <w:iCs/>
          <w:lang w:eastAsia="en-GB"/>
        </w:rPr>
        <w:t>ToMeasure</w:t>
      </w:r>
      <w:proofErr w:type="spellEnd"/>
      <w:r w:rsidRPr="00E16287">
        <w:rPr>
          <w:lang w:eastAsia="en-GB"/>
        </w:rPr>
        <w:t> from all the configured</w:t>
      </w:r>
      <w:r w:rsidRPr="00E16287">
        <w:rPr>
          <w:color w:val="00B050"/>
          <w:lang w:eastAsia="en-GB"/>
        </w:rPr>
        <w:t xml:space="preserve"> </w:t>
      </w:r>
      <w:r w:rsidRPr="00E16287">
        <w:rPr>
          <w:lang w:eastAsia="en-GB"/>
        </w:rPr>
        <w:t>measurement objects on the same serving carrier</w:t>
      </w:r>
      <w:r w:rsidRPr="00E16287">
        <w:rPr>
          <w:color w:val="00B050"/>
          <w:lang w:eastAsia="en-GB"/>
        </w:rPr>
        <w:t xml:space="preserve"> </w:t>
      </w:r>
      <w:r w:rsidRPr="00E16287">
        <w:rPr>
          <w:lang w:eastAsia="en-GB"/>
        </w:rPr>
        <w:t>which can be merged.</w:t>
      </w:r>
      <w:r w:rsidRPr="00E16287">
        <w:rPr>
          <w:i/>
          <w:lang w:val="en-US" w:eastAsia="en-GB"/>
        </w:rPr>
        <w:t xml:space="preserve"> </w:t>
      </w:r>
      <w:proofErr w:type="gramStart"/>
      <w:r w:rsidRPr="00E16287">
        <w:rPr>
          <w:lang w:val="en-US" w:eastAsia="en-GB"/>
        </w:rPr>
        <w:t>and</w:t>
      </w:r>
      <w:proofErr w:type="gramEnd"/>
      <w:r w:rsidRPr="00E16287">
        <w:rPr>
          <w:lang w:val="en-US" w:eastAsia="en-GB"/>
        </w:rPr>
        <w:t xml:space="preserve"> RSSI symbols are indicated by </w:t>
      </w:r>
      <w:r w:rsidRPr="00E16287">
        <w:rPr>
          <w:i/>
          <w:lang w:val="en-US" w:eastAsia="en-GB"/>
        </w:rPr>
        <w:t>SS-RSSI-Measurement</w:t>
      </w:r>
      <w:r w:rsidRPr="00E16287">
        <w:rPr>
          <w:lang w:val="en-US" w:eastAsia="en-GB"/>
        </w:rPr>
        <w:t>;</w:t>
      </w:r>
    </w:p>
    <w:p w:rsidR="00716B74" w:rsidRPr="00E16287" w:rsidRDefault="00716B74" w:rsidP="00716B74">
      <w:pPr>
        <w:ind w:left="1135" w:hanging="284"/>
        <w:rPr>
          <w:lang w:val="en-US" w:eastAsia="en-GB"/>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=1.5, otherwise.</w:t>
      </w:r>
    </w:p>
    <w:p w:rsidR="00716B74" w:rsidRPr="00E16287" w:rsidRDefault="00716B74" w:rsidP="00716B74">
      <w:pPr>
        <w:ind w:left="851" w:hanging="284"/>
        <w:rPr>
          <w:lang w:val="en-US" w:eastAsia="en-GB"/>
        </w:rPr>
      </w:pPr>
      <w:r w:rsidRPr="00E16287">
        <w:rPr>
          <w:lang w:val="en-US" w:eastAsia="en-GB"/>
        </w:rPr>
        <w:tab/>
        <w:t xml:space="preserve">If the above-mentioned reference signal configured for L1-RSRP measurement is aperiodic CSI-RS </w:t>
      </w:r>
      <w:r w:rsidRPr="00E16287">
        <w:rPr>
          <w:lang w:eastAsia="en-GB"/>
        </w:rPr>
        <w:t>resource</w:t>
      </w:r>
      <w:r w:rsidRPr="00E16287">
        <w:rPr>
          <w:lang w:val="en-US" w:eastAsia="en-GB"/>
        </w:rPr>
        <w:t xml:space="preserve">, </w:t>
      </w:r>
      <w:r w:rsidRPr="00E16287">
        <w:rPr>
          <w:lang w:eastAsia="en-GB"/>
        </w:rPr>
        <w:t>longer cell identification delay would be expected.</w:t>
      </w:r>
    </w:p>
    <w:p w:rsidR="00716B74" w:rsidRPr="00E16287" w:rsidRDefault="00716B74" w:rsidP="00716B74">
      <w:pPr>
        <w:ind w:left="568" w:hanging="284"/>
        <w:rPr>
          <w:lang w:eastAsia="en-GB"/>
        </w:rPr>
      </w:pPr>
      <w:r w:rsidRPr="00E16287">
        <w:rPr>
          <w:lang w:eastAsia="en-GB"/>
        </w:rPr>
        <w:tab/>
        <w:t xml:space="preserve">If MCG DRX is in use, cell identification requirements for intra-frequency measurement in MCG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and </w:t>
      </w:r>
      <w:r>
        <w:rPr>
          <w:lang w:eastAsia="en-GB"/>
        </w:rPr>
        <w:t>table</w:t>
      </w:r>
      <w:r w:rsidRPr="00E16287">
        <w:rPr>
          <w:lang w:eastAsia="en-GB"/>
        </w:rPr>
        <w:t xml:space="preserve"> 9.2.5.1-6 shall depend on the MCG DRX cycle. If SCG DRX is in use, cell identification requirements for intra-frequency measurement in SCG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w:t>
      </w:r>
      <w:r>
        <w:rPr>
          <w:lang w:eastAsia="en-GB"/>
        </w:rPr>
        <w:t>table</w:t>
      </w:r>
      <w:r w:rsidRPr="00E16287">
        <w:rPr>
          <w:lang w:eastAsia="en-GB"/>
        </w:rPr>
        <w:t xml:space="preserve"> 9.2.5.1-6, </w:t>
      </w:r>
      <w:r>
        <w:rPr>
          <w:lang w:eastAsia="en-GB"/>
        </w:rPr>
        <w:t>table</w:t>
      </w:r>
      <w:r w:rsidRPr="00E16287">
        <w:rPr>
          <w:lang w:eastAsia="en-GB"/>
        </w:rPr>
        <w:t xml:space="preserve"> 9.2.5.1-12, </w:t>
      </w:r>
      <w:r>
        <w:rPr>
          <w:lang w:eastAsia="en-GB"/>
        </w:rPr>
        <w:t>table</w:t>
      </w:r>
      <w:r w:rsidRPr="00E16287">
        <w:rPr>
          <w:lang w:eastAsia="en-GB"/>
        </w:rPr>
        <w:t xml:space="preserve"> 9.2.5.1-13 and </w:t>
      </w:r>
      <w:r>
        <w:rPr>
          <w:lang w:eastAsia="en-GB"/>
        </w:rPr>
        <w:t>table</w:t>
      </w:r>
      <w:r w:rsidRPr="00E16287">
        <w:rPr>
          <w:lang w:eastAsia="en-GB"/>
        </w:rPr>
        <w:t xml:space="preserve"> 9.2.5.1-14 shall depend on the SCG DRX cycle. O</w:t>
      </w:r>
      <w:r w:rsidRPr="00E16287">
        <w:rPr>
          <w:lang w:eastAsia="zh-CN"/>
        </w:rPr>
        <w:t>therwise</w:t>
      </w:r>
      <w:r w:rsidRPr="00E16287">
        <w:rPr>
          <w:lang w:eastAsia="en-GB"/>
        </w:rPr>
        <w:t>,</w:t>
      </w:r>
      <w:r w:rsidRPr="00E16287">
        <w:rPr>
          <w:lang w:eastAsia="zh-CN"/>
        </w:rPr>
        <w:t xml:space="preserve"> the requirements </w:t>
      </w:r>
      <w:r w:rsidRPr="00E16287">
        <w:rPr>
          <w:lang w:eastAsia="en-GB"/>
        </w:rPr>
        <w:t>for when DRX is not in use shall apply.</w:t>
      </w:r>
    </w:p>
    <w:p w:rsidR="00716B74" w:rsidRDefault="00716B74" w:rsidP="00716B74">
      <w:pPr>
        <w:ind w:left="568" w:hanging="284"/>
        <w:rPr>
          <w:ins w:id="4" w:author="CATT-Lingyu" w:date="2025-08-04T17:56:00Z"/>
          <w:lang w:val="en-US" w:eastAsia="zh-CN"/>
        </w:rPr>
      </w:pPr>
      <w:r w:rsidRPr="00E16287">
        <w:rPr>
          <w:lang w:val="en-US" w:eastAsia="zh-CN"/>
        </w:rPr>
        <w:t>-</w:t>
      </w:r>
      <w:r w:rsidRPr="00E16287">
        <w:rPr>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sidRPr="00E16287">
        <w:rPr>
          <w:lang w:val="en-US" w:eastAsia="zh-CN"/>
        </w:rPr>
        <w:t>NeedForGaps</w:t>
      </w:r>
      <w:proofErr w:type="spellEnd"/>
      <w:r w:rsidRPr="00E16287">
        <w:rPr>
          <w:lang w:val="en-US" w:eastAsia="zh-CN"/>
        </w:rPr>
        <w:t>’ status reporting.</w:t>
      </w:r>
    </w:p>
    <w:p w:rsidR="00716B74" w:rsidRPr="00716B74" w:rsidRDefault="00716B74" w:rsidP="00716B74">
      <w:pPr>
        <w:rPr>
          <w:lang w:eastAsia="zh-CN"/>
        </w:rPr>
      </w:pPr>
      <w:commentRangeStart w:id="5"/>
      <w:ins w:id="6" w:author="CATT-Lingyu" w:date="2025-08-04T17:56:00Z">
        <w:r w:rsidRPr="00716B74">
          <w:rPr>
            <w:lang w:eastAsia="en-GB"/>
          </w:rPr>
          <w:lastRenderedPageBreak/>
          <w:t xml:space="preserve">When UE supports OD-SSB operation and NW indicates OD-SSB transmission in one of the deactivated </w:t>
        </w:r>
        <w:proofErr w:type="spellStart"/>
        <w:r w:rsidRPr="00716B74">
          <w:rPr>
            <w:lang w:eastAsia="en-GB"/>
          </w:rPr>
          <w:t>SCell</w:t>
        </w:r>
        <w:proofErr w:type="spellEnd"/>
        <w:r w:rsidRPr="00716B74">
          <w:rPr>
            <w:lang w:eastAsia="en-GB"/>
          </w:rPr>
          <w:t xml:space="preserve">, the longer cell identification delay would be expected during the </w:t>
        </w:r>
      </w:ins>
      <w:ins w:id="7" w:author="CATT-Lingyu" w:date="2025-08-05T09:12:00Z">
        <w:r w:rsidR="00067F33">
          <w:t>T</w:t>
        </w:r>
        <w:r w:rsidR="00067F33" w:rsidRPr="003063CB">
          <w:rPr>
            <w:vertAlign w:val="subscript"/>
          </w:rPr>
          <w:t>FMW</w:t>
        </w:r>
      </w:ins>
      <w:ins w:id="8" w:author="CATT-Lingyu" w:date="2025-08-04T17:56:00Z">
        <w:r w:rsidRPr="00716B74">
          <w:rPr>
            <w:lang w:eastAsia="en-GB"/>
          </w:rPr>
          <w:t xml:space="preserve"> defined in clause 9.x.5.3.</w:t>
        </w:r>
      </w:ins>
      <w:commentRangeEnd w:id="5"/>
      <w:ins w:id="9" w:author="CATT-Lingyu" w:date="2025-08-05T09:16:00Z">
        <w:r w:rsidR="00067F33">
          <w:rPr>
            <w:rStyle w:val="aff"/>
          </w:rPr>
          <w:commentReference w:id="5"/>
        </w:r>
      </w:ins>
    </w:p>
    <w:p w:rsidR="00716B74" w:rsidRPr="00B34784" w:rsidRDefault="00716B74" w:rsidP="00716B74">
      <w:pPr>
        <w:pStyle w:val="TH"/>
      </w:pPr>
      <w:r w:rsidRPr="00B34784">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716B74" w:rsidRPr="00B34784" w:rsidTr="004E0D89">
        <w:trPr>
          <w:jc w:val="center"/>
        </w:trPr>
        <w:tc>
          <w:tcPr>
            <w:tcW w:w="2263"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T</w:t>
            </w:r>
            <w:r w:rsidRPr="00B34784">
              <w:rPr>
                <w:vertAlign w:val="subscript"/>
              </w:rPr>
              <w:t>PSS/</w:t>
            </w:r>
            <w:proofErr w:type="spellStart"/>
            <w:r w:rsidRPr="00B34784">
              <w:rPr>
                <w:vertAlign w:val="subscript"/>
              </w:rPr>
              <w:t>SSS_sync_intra</w:t>
            </w:r>
            <w:proofErr w:type="spellEnd"/>
          </w:p>
        </w:tc>
      </w:tr>
      <w:tr w:rsidR="00716B74" w:rsidRPr="00B34784" w:rsidTr="004E0D89">
        <w:trPr>
          <w:jc w:val="center"/>
        </w:trPr>
        <w:tc>
          <w:tcPr>
            <w:tcW w:w="2263"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bookmarkStart w:id="10" w:name="OLE_LINK12"/>
            <w:bookmarkStart w:id="11" w:name="OLE_LINK13"/>
            <w:proofErr w:type="spellStart"/>
            <w:r w:rsidRPr="00B34784">
              <w:t>K</w:t>
            </w:r>
            <w:r w:rsidRPr="00B34784">
              <w:rPr>
                <w:vertAlign w:val="subscript"/>
              </w:rPr>
              <w:t>p</w:t>
            </w:r>
            <w:bookmarkEnd w:id="10"/>
            <w:bookmarkEnd w:id="11"/>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263"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rsidRPr="00B34784">
              <w:rPr>
                <w:rFonts w:hint="eastAsia"/>
                <w:lang w:eastAsia="zh-CN"/>
              </w:rPr>
              <w:t>M2</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263"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rsidR="00716B74" w:rsidRPr="00B34784" w:rsidRDefault="00716B74" w:rsidP="004E0D89">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gramStart"/>
            <w:r w:rsidRPr="00B34784">
              <w:t>,otherwise</w:t>
            </w:r>
            <w:proofErr w:type="spellEnd"/>
            <w:proofErr w:type="gramEnd"/>
            <w:r>
              <w:t xml:space="preserve"> </w:t>
            </w:r>
            <w:r w:rsidRPr="00B34784">
              <w:t>M2=1</w:t>
            </w:r>
            <w:r w:rsidRPr="00B34784">
              <w:rPr>
                <w:rFonts w:hint="eastAsia"/>
              </w:rPr>
              <w:t>.</w:t>
            </w:r>
          </w:p>
          <w:p w:rsidR="00716B74" w:rsidRPr="00B34784" w:rsidRDefault="00716B74" w:rsidP="004E0D89">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rsidR="00716B74" w:rsidRPr="00B34784" w:rsidRDefault="00716B74" w:rsidP="004E0D89">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rsidR="00716B74" w:rsidRPr="00B34784" w:rsidRDefault="00716B74" w:rsidP="00716B74"/>
    <w:p w:rsidR="00716B74" w:rsidRPr="00B34784" w:rsidRDefault="00716B74" w:rsidP="00716B74">
      <w:pPr>
        <w:pStyle w:val="TH"/>
      </w:pPr>
      <w:r w:rsidRPr="00B34784">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T</w:t>
            </w:r>
            <w:r w:rsidRPr="00B34784">
              <w:rPr>
                <w:vertAlign w:val="subscript"/>
              </w:rPr>
              <w:t>PSS/</w:t>
            </w:r>
            <w:proofErr w:type="spellStart"/>
            <w:r w:rsidRPr="00B34784">
              <w:rPr>
                <w:vertAlign w:val="subscript"/>
              </w:rPr>
              <w:t>SSS_sync_intra</w:t>
            </w:r>
            <w:proofErr w:type="spellEnd"/>
          </w:p>
        </w:tc>
      </w:tr>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rsidR="00716B74" w:rsidRPr="00B34784" w:rsidRDefault="00716B74" w:rsidP="004E0D89">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550A07">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8B51E8">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845940">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rsidR="00716B74" w:rsidRPr="00B34784" w:rsidRDefault="00716B74" w:rsidP="00716B74"/>
    <w:p w:rsidR="00716B74" w:rsidRPr="00B34784" w:rsidRDefault="00716B74" w:rsidP="00716B74">
      <w:pPr>
        <w:pStyle w:val="TH"/>
      </w:pPr>
      <w:r w:rsidRPr="00B34784">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716B74" w:rsidRPr="00B34784" w:rsidTr="004E0D89">
        <w:trPr>
          <w:jc w:val="center"/>
        </w:trPr>
        <w:tc>
          <w:tcPr>
            <w:tcW w:w="2405"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proofErr w:type="spellStart"/>
            <w:r w:rsidRPr="00B34784">
              <w:t>T</w:t>
            </w:r>
            <w:r w:rsidRPr="00B34784">
              <w:rPr>
                <w:vertAlign w:val="subscript"/>
              </w:rPr>
              <w:t>SSB_time_index_intra</w:t>
            </w:r>
            <w:proofErr w:type="spellEnd"/>
          </w:p>
        </w:tc>
      </w:tr>
      <w:tr w:rsidR="00716B74" w:rsidRPr="00B34784" w:rsidTr="004E0D89">
        <w:trPr>
          <w:jc w:val="center"/>
        </w:trPr>
        <w:tc>
          <w:tcPr>
            <w:tcW w:w="2405"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405"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rFonts w:hint="eastAsia"/>
                <w:lang w:eastAsia="zh-CN"/>
              </w:rPr>
              <w:t>M2</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405"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rsidR="00716B74" w:rsidRPr="00B34784" w:rsidRDefault="00716B74" w:rsidP="004E0D89">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ms,otherwise</w:t>
            </w:r>
            <w:proofErr w:type="spellEnd"/>
            <w:r>
              <w:t xml:space="preserve"> </w:t>
            </w:r>
            <w:r w:rsidRPr="00B34784">
              <w:t>M2=1</w:t>
            </w:r>
          </w:p>
          <w:p w:rsidR="00716B74" w:rsidRPr="00B34784" w:rsidRDefault="00716B74" w:rsidP="004E0D89">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rsidR="00716B74" w:rsidRPr="00B34784" w:rsidRDefault="00716B74" w:rsidP="004E0D89">
            <w:pPr>
              <w:pStyle w:val="TAN"/>
            </w:pPr>
            <w:r w:rsidRPr="00B34784">
              <w:t>NOTE</w:t>
            </w:r>
            <w:r>
              <w:t xml:space="preserve"> </w:t>
            </w:r>
            <w:r w:rsidRPr="00B34784">
              <w:t>4:</w:t>
            </w:r>
            <w:r>
              <w:t xml:space="preserve"> </w:t>
            </w:r>
            <w:r w:rsidRPr="00B34784">
              <w:tab/>
            </w:r>
            <w:r w:rsidRPr="00B34784">
              <w:rPr>
                <w:rFonts w:eastAsia="等线"/>
                <w:lang w:eastAsia="zh-CN"/>
              </w:rPr>
              <w:t>When</w:t>
            </w:r>
            <w:r>
              <w:rPr>
                <w:rFonts w:eastAsia="等线"/>
                <w:lang w:eastAsia="zh-CN"/>
              </w:rPr>
              <w:t xml:space="preserve"> </w:t>
            </w:r>
            <w:r w:rsidRPr="00B34784">
              <w:rPr>
                <w:i/>
                <w:iCs/>
              </w:rPr>
              <w:t>highSpeedMeasCA-Scell-r17</w:t>
            </w:r>
            <w:r>
              <w:rPr>
                <w:rFonts w:eastAsia="等线"/>
                <w:lang w:eastAsia="zh-CN"/>
              </w:rPr>
              <w:t xml:space="preserve"> </w:t>
            </w:r>
            <w:r w:rsidRPr="00B34784">
              <w:rPr>
                <w:rFonts w:eastAsia="等线"/>
                <w:lang w:eastAsia="zh-CN"/>
              </w:rPr>
              <w:t>is</w:t>
            </w:r>
            <w:r>
              <w:rPr>
                <w:rFonts w:eastAsia="等线"/>
                <w:lang w:eastAsia="zh-CN"/>
              </w:rPr>
              <w:t xml:space="preserve"> </w:t>
            </w:r>
            <w:r w:rsidRPr="00B34784">
              <w:rPr>
                <w:rFonts w:eastAsia="等线"/>
                <w:lang w:eastAsia="zh-CN"/>
              </w:rPr>
              <w:t>configured</w:t>
            </w:r>
            <w:r>
              <w:rPr>
                <w:rFonts w:eastAsia="等线"/>
                <w:lang w:eastAsia="zh-CN"/>
              </w:rPr>
              <w:t xml:space="preserve"> </w:t>
            </w:r>
            <w:r w:rsidRPr="00B34784">
              <w:rPr>
                <w:rFonts w:eastAsia="等线"/>
                <w:lang w:eastAsia="zh-CN"/>
              </w:rPr>
              <w:t>and</w:t>
            </w:r>
            <w:r>
              <w:rPr>
                <w:rFonts w:eastAsia="等线"/>
                <w:lang w:eastAsia="zh-CN"/>
              </w:rPr>
              <w:t xml:space="preserve"> </w:t>
            </w:r>
            <w:r w:rsidRPr="00B34784">
              <w:rPr>
                <w:rFonts w:eastAsia="等线"/>
                <w:lang w:eastAsia="zh-CN"/>
              </w:rPr>
              <w:t>UE</w:t>
            </w:r>
            <w:r>
              <w:rPr>
                <w:rFonts w:eastAsia="等线"/>
                <w:lang w:eastAsia="zh-CN"/>
              </w:rPr>
              <w:t xml:space="preserve"> </w:t>
            </w:r>
            <w:r w:rsidRPr="00B34784">
              <w:rPr>
                <w:rFonts w:eastAsia="等线"/>
                <w:lang w:eastAsia="zh-CN"/>
              </w:rPr>
              <w:t>supports</w:t>
            </w:r>
            <w:r>
              <w:rPr>
                <w:rFonts w:eastAsia="等线"/>
                <w:lang w:eastAsia="zh-CN"/>
              </w:rPr>
              <w:t xml:space="preserve"> </w:t>
            </w:r>
            <w:r w:rsidRPr="00B34784">
              <w:rPr>
                <w:rFonts w:eastAsia="等线"/>
                <w:i/>
                <w:iCs/>
                <w:lang w:eastAsia="zh-CN"/>
              </w:rPr>
              <w:t>measurementEnhancementCA-r17</w:t>
            </w:r>
            <w:r w:rsidRPr="00B34784">
              <w:rPr>
                <w:rFonts w:eastAsia="等线"/>
                <w:lang w:eastAsia="zh-CN"/>
              </w:rPr>
              <w:t>,</w:t>
            </w:r>
            <w:r>
              <w:rPr>
                <w:rFonts w:eastAsia="等线"/>
                <w:lang w:eastAsia="zh-CN"/>
              </w:rPr>
              <w:t xml:space="preserve"> </w:t>
            </w:r>
            <w:r w:rsidRPr="00B34784">
              <w:rPr>
                <w:rFonts w:eastAsia="等线"/>
                <w:lang w:eastAsia="zh-CN"/>
              </w:rPr>
              <w:t>M2</w:t>
            </w:r>
            <w:r>
              <w:rPr>
                <w:rFonts w:eastAsia="等线"/>
                <w:lang w:eastAsia="zh-CN"/>
              </w:rPr>
              <w:t xml:space="preserve"> </w:t>
            </w:r>
            <w:r w:rsidRPr="00B34784">
              <w:rPr>
                <w:rFonts w:eastAsia="等线"/>
                <w:lang w:eastAsia="zh-CN"/>
              </w:rPr>
              <w:t>=</w:t>
            </w:r>
            <w:r>
              <w:rPr>
                <w:rFonts w:eastAsia="等线"/>
                <w:lang w:eastAsia="zh-CN"/>
              </w:rPr>
              <w:t xml:space="preserve"> </w:t>
            </w:r>
            <w:r w:rsidRPr="00B34784">
              <w:rPr>
                <w:rFonts w:eastAsia="等线"/>
                <w:lang w:eastAsia="zh-CN"/>
              </w:rPr>
              <w:t>1.5</w:t>
            </w:r>
            <w:r>
              <w:rPr>
                <w:rFonts w:eastAsia="等线"/>
                <w:lang w:eastAsia="zh-CN"/>
              </w:rPr>
              <w:t xml:space="preserve"> </w:t>
            </w:r>
            <w:r w:rsidRPr="00B34784">
              <w:rPr>
                <w:rFonts w:eastAsia="等线"/>
                <w:lang w:eastAsia="zh-CN"/>
              </w:rPr>
              <w:t>if</w:t>
            </w:r>
            <w:r>
              <w:rPr>
                <w:rFonts w:eastAsia="等线"/>
                <w:lang w:eastAsia="zh-CN"/>
              </w:rPr>
              <w:t xml:space="preserve"> </w:t>
            </w:r>
            <w:r w:rsidRPr="00B34784">
              <w:rPr>
                <w:rFonts w:eastAsia="等线"/>
                <w:lang w:eastAsia="zh-CN"/>
              </w:rPr>
              <w:t>SMTC</w:t>
            </w:r>
            <w:r>
              <w:rPr>
                <w:rFonts w:eastAsia="等线"/>
                <w:lang w:eastAsia="zh-CN"/>
              </w:rPr>
              <w:t xml:space="preserve"> </w:t>
            </w:r>
            <w:r w:rsidRPr="00B34784">
              <w:rPr>
                <w:rFonts w:eastAsia="等线"/>
                <w:lang w:eastAsia="zh-CN"/>
              </w:rPr>
              <w:t>periodicity</w:t>
            </w:r>
            <w:r>
              <w:rPr>
                <w:rFonts w:eastAsia="等线"/>
                <w:lang w:eastAsia="zh-CN"/>
              </w:rPr>
              <w:t xml:space="preserve"> </w:t>
            </w:r>
            <w:r w:rsidRPr="00B34784">
              <w:rPr>
                <w:rFonts w:eastAsia="等线"/>
                <w:lang w:eastAsia="zh-CN"/>
              </w:rPr>
              <w:t>&gt;</w:t>
            </w:r>
            <w:r>
              <w:rPr>
                <w:rFonts w:eastAsia="等线"/>
                <w:lang w:eastAsia="zh-CN"/>
              </w:rPr>
              <w:t xml:space="preserve"> </w:t>
            </w:r>
            <w:r w:rsidRPr="00B34784">
              <w:rPr>
                <w:rFonts w:eastAsia="等线"/>
                <w:lang w:eastAsia="zh-CN"/>
              </w:rPr>
              <w:t>40</w:t>
            </w:r>
            <w:r>
              <w:rPr>
                <w:rFonts w:eastAsia="等线"/>
                <w:lang w:eastAsia="zh-CN"/>
              </w:rPr>
              <w:t xml:space="preserve"> </w:t>
            </w:r>
            <w:proofErr w:type="spellStart"/>
            <w:r w:rsidRPr="00B34784">
              <w:rPr>
                <w:rFonts w:eastAsia="等线"/>
                <w:lang w:eastAsia="zh-CN"/>
              </w:rPr>
              <w:t>ms</w:t>
            </w:r>
            <w:proofErr w:type="spellEnd"/>
            <w:r w:rsidRPr="00B34784">
              <w:rPr>
                <w:rFonts w:eastAsia="等线"/>
                <w:lang w:eastAsia="zh-CN"/>
              </w:rPr>
              <w:t>;</w:t>
            </w:r>
            <w:r>
              <w:rPr>
                <w:rFonts w:eastAsia="等线"/>
                <w:lang w:eastAsia="zh-CN"/>
              </w:rPr>
              <w:t xml:space="preserve"> </w:t>
            </w:r>
            <w:r w:rsidRPr="00B34784">
              <w:rPr>
                <w:rFonts w:eastAsia="等线"/>
                <w:lang w:eastAsia="zh-CN"/>
              </w:rPr>
              <w:t>otherwise</w:t>
            </w:r>
            <w:r>
              <w:rPr>
                <w:rFonts w:eastAsia="等线"/>
                <w:lang w:eastAsia="zh-CN"/>
              </w:rPr>
              <w:t xml:space="preserve"> </w:t>
            </w:r>
            <w:r w:rsidRPr="00B34784">
              <w:rPr>
                <w:rFonts w:eastAsia="等线"/>
                <w:lang w:eastAsia="zh-CN"/>
              </w:rPr>
              <w:t>M2=1</w:t>
            </w:r>
          </w:p>
        </w:tc>
      </w:tr>
    </w:tbl>
    <w:p w:rsidR="00716B74" w:rsidRPr="00B34784" w:rsidRDefault="00716B74" w:rsidP="00716B74"/>
    <w:p w:rsidR="00716B74" w:rsidRPr="00B34784" w:rsidRDefault="00716B74" w:rsidP="00716B74">
      <w:pPr>
        <w:pStyle w:val="TH"/>
      </w:pPr>
      <w:r w:rsidRPr="00B34784">
        <w:t xml:space="preserve">Table 9.2.5.1-4: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716B74" w:rsidRPr="00B34784" w:rsidTr="004E0D89">
        <w:trPr>
          <w:jc w:val="center"/>
        </w:trPr>
        <w:tc>
          <w:tcPr>
            <w:tcW w:w="2972"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T</w:t>
            </w:r>
            <w:r w:rsidRPr="00B34784">
              <w:rPr>
                <w:vertAlign w:val="subscript"/>
              </w:rPr>
              <w:t>PSS/</w:t>
            </w:r>
            <w:proofErr w:type="spellStart"/>
            <w:r w:rsidRPr="00B34784">
              <w:rPr>
                <w:vertAlign w:val="subscript"/>
              </w:rPr>
              <w:t>SSS_sync_intra</w:t>
            </w:r>
            <w:proofErr w:type="spellEnd"/>
          </w:p>
        </w:tc>
      </w:tr>
      <w:tr w:rsidR="00716B74" w:rsidRPr="00B34784" w:rsidTr="004E0D89">
        <w:trPr>
          <w:jc w:val="center"/>
        </w:trPr>
        <w:tc>
          <w:tcPr>
            <w:tcW w:w="2972"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972"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972"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9241" w:type="dxa"/>
            <w:gridSpan w:val="2"/>
            <w:tcBorders>
              <w:top w:val="single" w:sz="4" w:space="0" w:color="auto"/>
              <w:left w:val="single" w:sz="4" w:space="0" w:color="auto"/>
              <w:bottom w:val="single" w:sz="4" w:space="0" w:color="auto"/>
              <w:right w:val="single" w:sz="4" w:space="0" w:color="auto"/>
            </w:tcBorders>
          </w:tcPr>
          <w:p w:rsidR="00716B74" w:rsidRPr="00B34784" w:rsidRDefault="00716B74" w:rsidP="004E0D89">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Pr>
                <w:lang w:eastAsia="en-GB"/>
              </w:rPr>
              <w:t xml:space="preserve">CC with </w:t>
            </w:r>
            <w:r w:rsidRPr="00B34784">
              <w:t>deactivated</w:t>
            </w:r>
            <w:r>
              <w:t xml:space="preserve"> </w:t>
            </w:r>
            <w:proofErr w:type="spellStart"/>
            <w:r w:rsidRPr="00407904">
              <w:t>SCell</w:t>
            </w:r>
            <w:proofErr w:type="spellEnd"/>
            <w:r w:rsidRPr="00407904">
              <w:t xml:space="preserve"> in SCG.</w:t>
            </w:r>
          </w:p>
        </w:tc>
      </w:tr>
    </w:tbl>
    <w:p w:rsidR="00716B74" w:rsidRPr="00B34784" w:rsidRDefault="00716B74" w:rsidP="00716B74"/>
    <w:p w:rsidR="00716B74" w:rsidRPr="00B34784" w:rsidRDefault="00716B74" w:rsidP="00716B74">
      <w:pPr>
        <w:pStyle w:val="TH"/>
      </w:pPr>
      <w:r w:rsidRPr="00B34784">
        <w:lastRenderedPageBreak/>
        <w:t xml:space="preserve">Table 9.2.5.1-5: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T</w:t>
            </w:r>
            <w:r w:rsidRPr="00B34784">
              <w:rPr>
                <w:vertAlign w:val="subscript"/>
              </w:rPr>
              <w:t>PSS/</w:t>
            </w:r>
            <w:proofErr w:type="spellStart"/>
            <w:r w:rsidRPr="00B34784">
              <w:rPr>
                <w:vertAlign w:val="subscript"/>
              </w:rPr>
              <w:t>SSS_sync_intra</w:t>
            </w:r>
            <w:proofErr w:type="spellEnd"/>
          </w:p>
        </w:tc>
      </w:tr>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rPr>
                <w:rFonts w:cs="Arial"/>
              </w:rPr>
              <w:t>measCycleSCell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rFonts w:cs="Arial"/>
                <w:b/>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716B74" w:rsidRPr="00B34784" w:rsidTr="004E0D89">
        <w:trPr>
          <w:jc w:val="center"/>
        </w:trPr>
        <w:tc>
          <w:tcPr>
            <w:tcW w:w="9241" w:type="dxa"/>
            <w:gridSpan w:val="2"/>
            <w:tcBorders>
              <w:top w:val="single" w:sz="4" w:space="0" w:color="auto"/>
              <w:left w:val="single" w:sz="4" w:space="0" w:color="auto"/>
              <w:bottom w:val="single" w:sz="4" w:space="0" w:color="auto"/>
              <w:right w:val="single" w:sz="4" w:space="0" w:color="auto"/>
            </w:tcBorders>
          </w:tcPr>
          <w:p w:rsidR="00716B74" w:rsidRPr="00B34784" w:rsidRDefault="00716B74" w:rsidP="004E0D89">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w:t>
            </w:r>
            <w:r>
              <w:t xml:space="preserve">in </w:t>
            </w:r>
            <w:r w:rsidRPr="00407904">
              <w:t>SCG</w:t>
            </w:r>
            <w:r w:rsidRPr="00B34784">
              <w:t>.</w:t>
            </w:r>
          </w:p>
        </w:tc>
      </w:tr>
    </w:tbl>
    <w:p w:rsidR="00716B74" w:rsidRPr="00B34784" w:rsidRDefault="00716B74" w:rsidP="00716B74"/>
    <w:p w:rsidR="00716B74" w:rsidRPr="00B34784" w:rsidRDefault="00716B74" w:rsidP="00716B74">
      <w:pPr>
        <w:pStyle w:val="TH"/>
      </w:pPr>
      <w:r w:rsidRPr="00B34784">
        <w:t xml:space="preserve">Table 9.2.5.1-6: Time period for time index detection, </w:t>
      </w:r>
      <w:r>
        <w:rPr>
          <w:lang w:eastAsia="en-GB"/>
        </w:rPr>
        <w:t xml:space="preserve">CC with </w:t>
      </w:r>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716B74" w:rsidRPr="00B34784" w:rsidTr="004E0D89">
        <w:trPr>
          <w:jc w:val="center"/>
        </w:trPr>
        <w:tc>
          <w:tcPr>
            <w:tcW w:w="3681"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proofErr w:type="spellStart"/>
            <w:r w:rsidRPr="00B34784">
              <w:t>T</w:t>
            </w:r>
            <w:r w:rsidRPr="00B34784">
              <w:rPr>
                <w:vertAlign w:val="subscript"/>
              </w:rPr>
              <w:t>SSB_time_index_intra</w:t>
            </w:r>
            <w:proofErr w:type="spellEnd"/>
          </w:p>
        </w:tc>
      </w:tr>
      <w:tr w:rsidR="00716B74" w:rsidRPr="00B34784" w:rsidTr="004E0D89">
        <w:trPr>
          <w:jc w:val="center"/>
        </w:trPr>
        <w:tc>
          <w:tcPr>
            <w:tcW w:w="3681"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3681"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3681"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9241" w:type="dxa"/>
            <w:gridSpan w:val="2"/>
            <w:tcBorders>
              <w:top w:val="single" w:sz="4" w:space="0" w:color="auto"/>
              <w:left w:val="single" w:sz="4" w:space="0" w:color="auto"/>
              <w:bottom w:val="single" w:sz="4" w:space="0" w:color="auto"/>
              <w:right w:val="single" w:sz="4" w:space="0" w:color="auto"/>
            </w:tcBorders>
          </w:tcPr>
          <w:p w:rsidR="00716B74" w:rsidRPr="00B34784" w:rsidRDefault="00716B74" w:rsidP="004E0D89">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in SCG.</w:t>
            </w:r>
          </w:p>
        </w:tc>
      </w:tr>
    </w:tbl>
    <w:p w:rsidR="00716B74" w:rsidRPr="00B34784" w:rsidRDefault="00716B74" w:rsidP="00716B74"/>
    <w:p w:rsidR="00716B74" w:rsidRPr="00B34784" w:rsidRDefault="00716B74" w:rsidP="00716B74">
      <w:pPr>
        <w:pStyle w:val="TH"/>
        <w:keepNext w:val="0"/>
      </w:pPr>
      <w:r w:rsidRPr="00B34784">
        <w:t>Table 9.2.5.1-7: Void</w:t>
      </w:r>
    </w:p>
    <w:p w:rsidR="00716B74" w:rsidRPr="00B34784" w:rsidRDefault="00716B74" w:rsidP="00716B74">
      <w:pPr>
        <w:pStyle w:val="TH"/>
        <w:keepNext w:val="0"/>
      </w:pPr>
      <w:r w:rsidRPr="00B34784">
        <w:t>Table 9.2.5.1-8: Void</w:t>
      </w:r>
    </w:p>
    <w:p w:rsidR="00716B74" w:rsidRPr="00B34784" w:rsidRDefault="00716B74" w:rsidP="00716B74">
      <w:pPr>
        <w:pStyle w:val="TH"/>
      </w:pPr>
      <w:r w:rsidRPr="00B34784">
        <w:t xml:space="preserve">Table 9.2.5.1-9: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(FR1), </w:t>
      </w:r>
      <w:r w:rsidRPr="00B34784">
        <w:rPr>
          <w:rFonts w:eastAsia="黑体" w:cs="Arial"/>
        </w:rPr>
        <w:t>when</w:t>
      </w:r>
      <w:r w:rsidRPr="00B34784">
        <w:rPr>
          <w:rFonts w:cs="Arial"/>
        </w:rPr>
        <w:t xml:space="preserve"> </w:t>
      </w:r>
      <w:r w:rsidRPr="00B34784">
        <w:rPr>
          <w:rFonts w:eastAsia="等线" w:cs="Arial"/>
          <w:bCs/>
          <w:i/>
          <w:lang w:eastAsia="zh-CN"/>
        </w:rPr>
        <w:t>highSpeedMeasCA-Scell-r17</w:t>
      </w:r>
      <w:r w:rsidRPr="00B34784">
        <w:rPr>
          <w:rFonts w:eastAsia="黑体"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716B74" w:rsidRPr="00B34784" w:rsidTr="004E0D89">
        <w:trPr>
          <w:jc w:val="center"/>
        </w:trPr>
        <w:tc>
          <w:tcPr>
            <w:tcW w:w="2830"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T</w:t>
            </w:r>
            <w:r w:rsidRPr="00B34784">
              <w:rPr>
                <w:vertAlign w:val="subscript"/>
              </w:rPr>
              <w:t>PSS/</w:t>
            </w:r>
            <w:proofErr w:type="spellStart"/>
            <w:r w:rsidRPr="00B34784">
              <w:rPr>
                <w:vertAlign w:val="subscript"/>
              </w:rPr>
              <w:t>SSS_sync_intra</w:t>
            </w:r>
            <w:proofErr w:type="spellEnd"/>
          </w:p>
        </w:tc>
      </w:tr>
      <w:tr w:rsidR="00716B74" w:rsidRPr="00B34784" w:rsidTr="004E0D89">
        <w:trPr>
          <w:jc w:val="center"/>
        </w:trPr>
        <w:tc>
          <w:tcPr>
            <w:tcW w:w="2830"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830"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t xml:space="preserve"> </w:t>
            </w: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830"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9241" w:type="dxa"/>
            <w:gridSpan w:val="2"/>
            <w:tcBorders>
              <w:top w:val="single" w:sz="4" w:space="0" w:color="auto"/>
              <w:left w:val="single" w:sz="4" w:space="0" w:color="auto"/>
              <w:bottom w:val="single" w:sz="4" w:space="0" w:color="auto"/>
              <w:right w:val="single" w:sz="4" w:space="0" w:color="auto"/>
            </w:tcBorders>
          </w:tcPr>
          <w:p w:rsidR="00716B74" w:rsidRPr="00B34784" w:rsidRDefault="00716B74" w:rsidP="004E0D89">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rsidR="00716B74" w:rsidRPr="00B34784" w:rsidRDefault="00716B74" w:rsidP="00716B74"/>
    <w:p w:rsidR="00716B74" w:rsidRPr="00B34784" w:rsidRDefault="00716B74" w:rsidP="00716B74">
      <w:pPr>
        <w:pStyle w:val="TH"/>
        <w:rPr>
          <w:rFonts w:eastAsia="等线"/>
          <w:lang w:eastAsia="zh-CN"/>
        </w:rPr>
      </w:pPr>
      <w:r w:rsidRPr="00B34784">
        <w:t xml:space="preserve">Table 9.2.5.1-10: Time period for time index detection, </w:t>
      </w:r>
      <w:r>
        <w:rPr>
          <w:lang w:eastAsia="en-GB"/>
        </w:rPr>
        <w:t xml:space="preserve">CC with </w:t>
      </w:r>
      <w:r w:rsidRPr="00B34784">
        <w:t xml:space="preserve">deactivated </w:t>
      </w:r>
      <w:proofErr w:type="spellStart"/>
      <w:r w:rsidRPr="00B34784">
        <w:t>SCell</w:t>
      </w:r>
      <w:proofErr w:type="spellEnd"/>
      <w:r w:rsidRPr="00B34784">
        <w:t xml:space="preserve"> (FR1)</w:t>
      </w:r>
      <w:r w:rsidRPr="00B34784">
        <w:rPr>
          <w:rFonts w:ascii="等线" w:eastAsia="等线" w:hAnsi="等线" w:hint="eastAsia"/>
          <w:lang w:eastAsia="zh-CN"/>
        </w:rPr>
        <w:t>，</w:t>
      </w:r>
      <w:r w:rsidRPr="00B34784">
        <w:rPr>
          <w:rFonts w:eastAsia="黑体" w:cs="Arial"/>
        </w:rPr>
        <w:t>when</w:t>
      </w:r>
      <w:r w:rsidRPr="00B34784">
        <w:rPr>
          <w:rFonts w:cs="Arial"/>
        </w:rPr>
        <w:t xml:space="preserve"> </w:t>
      </w:r>
      <w:r w:rsidRPr="00B34784">
        <w:rPr>
          <w:rFonts w:eastAsia="等线" w:cs="Arial"/>
          <w:bCs/>
          <w:i/>
          <w:lang w:eastAsia="zh-CN"/>
        </w:rPr>
        <w:t>highSpeedMeasCA-Scell-r17</w:t>
      </w:r>
      <w:r w:rsidRPr="00B34784">
        <w:rPr>
          <w:rFonts w:eastAsia="黑体"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716B74" w:rsidRPr="00B34784" w:rsidTr="004E0D89">
        <w:trPr>
          <w:jc w:val="center"/>
        </w:trPr>
        <w:tc>
          <w:tcPr>
            <w:tcW w:w="2972"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proofErr w:type="spellStart"/>
            <w:r w:rsidRPr="00B34784">
              <w:t>T</w:t>
            </w:r>
            <w:r w:rsidRPr="00B34784">
              <w:rPr>
                <w:vertAlign w:val="subscript"/>
              </w:rPr>
              <w:t>SSB_time_index_intra</w:t>
            </w:r>
            <w:proofErr w:type="spellEnd"/>
          </w:p>
        </w:tc>
      </w:tr>
      <w:tr w:rsidR="00716B74" w:rsidRPr="00B34784" w:rsidTr="004E0D89">
        <w:trPr>
          <w:jc w:val="center"/>
        </w:trPr>
        <w:tc>
          <w:tcPr>
            <w:tcW w:w="2972"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972"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t xml:space="preserve"> </w:t>
            </w: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972"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9241" w:type="dxa"/>
            <w:gridSpan w:val="2"/>
            <w:tcBorders>
              <w:top w:val="single" w:sz="4" w:space="0" w:color="auto"/>
              <w:left w:val="single" w:sz="4" w:space="0" w:color="auto"/>
              <w:bottom w:val="single" w:sz="4" w:space="0" w:color="auto"/>
              <w:right w:val="single" w:sz="4" w:space="0" w:color="auto"/>
            </w:tcBorders>
          </w:tcPr>
          <w:p w:rsidR="00716B74" w:rsidRPr="00B34784" w:rsidRDefault="00716B74" w:rsidP="004E0D89">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rsidR="00716B74" w:rsidRPr="00B34784" w:rsidRDefault="00716B74" w:rsidP="00716B74">
      <w:pPr>
        <w:rPr>
          <w:lang w:eastAsia="zh-CN"/>
        </w:rPr>
      </w:pPr>
    </w:p>
    <w:p w:rsidR="00716B74" w:rsidRPr="00B34784" w:rsidRDefault="00716B74" w:rsidP="00716B74">
      <w:pPr>
        <w:pStyle w:val="TH"/>
      </w:pPr>
      <w:r w:rsidRPr="00B34784">
        <w:t xml:space="preserve">Table 9.2.5.1-11: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716B74" w:rsidRPr="00B34784" w:rsidTr="004E0D89">
        <w:trPr>
          <w:jc w:val="center"/>
        </w:trPr>
        <w:tc>
          <w:tcPr>
            <w:tcW w:w="2830"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T</w:t>
            </w:r>
            <w:r w:rsidRPr="00B34784">
              <w:rPr>
                <w:vertAlign w:val="subscript"/>
              </w:rPr>
              <w:t>PSS/</w:t>
            </w:r>
            <w:proofErr w:type="spellStart"/>
            <w:r w:rsidRPr="00B34784">
              <w:rPr>
                <w:vertAlign w:val="subscript"/>
              </w:rPr>
              <w:t>SSS_sync_intra</w:t>
            </w:r>
            <w:proofErr w:type="spellEnd"/>
          </w:p>
        </w:tc>
      </w:tr>
      <w:tr w:rsidR="00716B74" w:rsidRPr="00B34784" w:rsidTr="004E0D89">
        <w:trPr>
          <w:jc w:val="center"/>
        </w:trPr>
        <w:tc>
          <w:tcPr>
            <w:tcW w:w="2830"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max(600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830"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w:t>
            </w:r>
            <w:r>
              <w:t xml:space="preserve"> </w:t>
            </w:r>
            <w:r w:rsidRPr="00B34784">
              <w:t>80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max(600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830"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ceil(1.5</w:t>
            </w:r>
            <w:r>
              <w:rPr>
                <w:vertAlign w:val="superscript"/>
              </w:rP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830"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DRX</w:t>
            </w:r>
            <w:r>
              <w:t xml:space="preserve"> </w:t>
            </w:r>
            <w:r w:rsidRPr="00B34784">
              <w:t>cycle&gt;320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rsidR="00716B74" w:rsidRPr="00B34784" w:rsidRDefault="00716B74" w:rsidP="004E0D89">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rsidR="00716B74" w:rsidRPr="00B34784" w:rsidRDefault="00716B74" w:rsidP="004E0D89">
            <w:pPr>
              <w:pStyle w:val="TAN"/>
            </w:pPr>
            <w:r w:rsidRPr="00B34784">
              <w:t>NOTE</w:t>
            </w:r>
            <w:r>
              <w:t xml:space="preserve"> </w:t>
            </w:r>
            <w:r w:rsidRPr="00B34784">
              <w:t>3:</w:t>
            </w:r>
            <w:r>
              <w:t xml:space="preserve"> </w:t>
            </w:r>
            <w:r w:rsidRPr="00B34784">
              <w:tab/>
              <w:t>Void</w:t>
            </w:r>
          </w:p>
        </w:tc>
      </w:tr>
    </w:tbl>
    <w:p w:rsidR="00716B74" w:rsidRPr="00B34784" w:rsidRDefault="00716B74" w:rsidP="00716B74"/>
    <w:p w:rsidR="00716B74" w:rsidRPr="00B34784" w:rsidRDefault="00716B74" w:rsidP="00716B74">
      <w:pPr>
        <w:pStyle w:val="TH"/>
      </w:pPr>
      <w:r w:rsidRPr="00B34784">
        <w:lastRenderedPageBreak/>
        <w:t xml:space="preserve">Table 9.2.5.1-12: Time period for PSS/SSS detection, </w:t>
      </w:r>
      <w:r>
        <w:t xml:space="preserve">CC with </w:t>
      </w:r>
      <w:r w:rsidRPr="00B34784">
        <w:t xml:space="preserve">deactivated </w:t>
      </w:r>
      <w:proofErr w:type="spellStart"/>
      <w:r w:rsidRPr="00B34784">
        <w:t>PSCell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716B74" w:rsidRPr="00B34784" w:rsidTr="004E0D89">
        <w:trPr>
          <w:jc w:val="center"/>
        </w:trPr>
        <w:tc>
          <w:tcPr>
            <w:tcW w:w="2972"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T</w:t>
            </w:r>
            <w:r w:rsidRPr="00B34784">
              <w:rPr>
                <w:vertAlign w:val="subscript"/>
              </w:rPr>
              <w:t>PSS/</w:t>
            </w:r>
            <w:proofErr w:type="spellStart"/>
            <w:r w:rsidRPr="00B34784">
              <w:rPr>
                <w:vertAlign w:val="subscript"/>
              </w:rPr>
              <w:t>SSS_sync_intra</w:t>
            </w:r>
            <w:proofErr w:type="spellEnd"/>
          </w:p>
        </w:tc>
      </w:tr>
      <w:tr w:rsidR="00716B74" w:rsidRPr="00B34784" w:rsidTr="004E0D89">
        <w:trPr>
          <w:jc w:val="center"/>
        </w:trPr>
        <w:tc>
          <w:tcPr>
            <w:tcW w:w="2972"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972"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972"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rsidR="00716B74" w:rsidRPr="00B34784" w:rsidRDefault="00716B74" w:rsidP="00716B74"/>
    <w:p w:rsidR="00716B74" w:rsidRPr="00B34784" w:rsidRDefault="00716B74" w:rsidP="00716B74">
      <w:pPr>
        <w:pStyle w:val="TH"/>
      </w:pPr>
      <w:r w:rsidRPr="00B34784">
        <w:t xml:space="preserve">Table 9.2.5.1-13: Time period for PSS/SSS detection, </w:t>
      </w:r>
      <w:r>
        <w:t xml:space="preserve">CC with </w:t>
      </w:r>
      <w:r w:rsidRPr="00B34784">
        <w:t xml:space="preserve">deactivated </w:t>
      </w:r>
      <w:proofErr w:type="spellStart"/>
      <w:r w:rsidRPr="00B34784">
        <w:t>PSCell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T</w:t>
            </w:r>
            <w:r w:rsidRPr="00B34784">
              <w:rPr>
                <w:vertAlign w:val="subscript"/>
              </w:rPr>
              <w:t>PSS/</w:t>
            </w:r>
            <w:proofErr w:type="spellStart"/>
            <w:r w:rsidRPr="00B34784">
              <w:rPr>
                <w:vertAlign w:val="subscript"/>
              </w:rPr>
              <w:t>SSS_sync_intra</w:t>
            </w:r>
            <w:proofErr w:type="spellEnd"/>
          </w:p>
        </w:tc>
      </w:tr>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t>measCyclePSCell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rFonts w:cs="Arial"/>
                <w:b/>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t>measCyclePSCell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t>measCyclePSCell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bl>
    <w:p w:rsidR="00716B74" w:rsidRPr="00B34784" w:rsidRDefault="00716B74" w:rsidP="00716B74"/>
    <w:p w:rsidR="00716B74" w:rsidRPr="00B34784" w:rsidRDefault="00716B74" w:rsidP="00716B74">
      <w:pPr>
        <w:pStyle w:val="TH"/>
      </w:pPr>
      <w:r w:rsidRPr="00B34784">
        <w:t xml:space="preserve">Table 9.2.5.1-14: Time period for time index detection, </w:t>
      </w:r>
      <w:r>
        <w:t xml:space="preserve">CC with </w:t>
      </w:r>
      <w:r w:rsidRPr="00B34784">
        <w:t xml:space="preserve">deactivated </w:t>
      </w:r>
      <w:proofErr w:type="spellStart"/>
      <w:r w:rsidRPr="00B34784">
        <w:t>PSCell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716B74" w:rsidRPr="00B34784" w:rsidTr="004E0D89">
        <w:trPr>
          <w:jc w:val="center"/>
        </w:trPr>
        <w:tc>
          <w:tcPr>
            <w:tcW w:w="2405"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proofErr w:type="spellStart"/>
            <w:r w:rsidRPr="00B34784">
              <w:t>T</w:t>
            </w:r>
            <w:r w:rsidRPr="00B34784">
              <w:rPr>
                <w:vertAlign w:val="subscript"/>
              </w:rPr>
              <w:t>SSB_time_index_intra</w:t>
            </w:r>
            <w:proofErr w:type="spellEnd"/>
          </w:p>
        </w:tc>
      </w:tr>
      <w:tr w:rsidR="00716B74" w:rsidRPr="00B34784" w:rsidTr="004E0D89">
        <w:trPr>
          <w:jc w:val="center"/>
        </w:trPr>
        <w:tc>
          <w:tcPr>
            <w:tcW w:w="2405"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405"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405"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rsidR="00716B74" w:rsidRPr="00B34784" w:rsidRDefault="00716B74" w:rsidP="00716B74">
      <w:pPr>
        <w:rPr>
          <w:lang w:eastAsia="zh-CN"/>
        </w:rPr>
      </w:pPr>
    </w:p>
    <w:p w:rsidR="00716B74" w:rsidRPr="00B34784" w:rsidRDefault="00716B74" w:rsidP="00716B74">
      <w:pPr>
        <w:pStyle w:val="TH"/>
      </w:pPr>
      <w:r w:rsidRPr="00B34784">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716B74" w:rsidRPr="00B34784" w:rsidTr="004E0D89">
        <w:trPr>
          <w:jc w:val="center"/>
        </w:trPr>
        <w:tc>
          <w:tcPr>
            <w:tcW w:w="1980"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proofErr w:type="spellStart"/>
            <w:r w:rsidRPr="00B34784">
              <w:t>T</w:t>
            </w:r>
            <w:r w:rsidRPr="00B34784">
              <w:rPr>
                <w:vertAlign w:val="subscript"/>
              </w:rPr>
              <w:t>SSB_time_index_intra</w:t>
            </w:r>
            <w:proofErr w:type="spellEnd"/>
          </w:p>
        </w:tc>
      </w:tr>
      <w:tr w:rsidR="00716B74" w:rsidRPr="00B34784" w:rsidTr="004E0D89">
        <w:trPr>
          <w:jc w:val="center"/>
        </w:trPr>
        <w:tc>
          <w:tcPr>
            <w:tcW w:w="1980"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rPr>
                <w:rFonts w:eastAsia="宋体"/>
              </w:rPr>
              <w:t>max(200</w:t>
            </w:r>
            <w:r>
              <w:rPr>
                <w:rFonts w:eastAsia="宋体"/>
              </w:rPr>
              <w:t xml:space="preserve"> </w:t>
            </w:r>
            <w:proofErr w:type="spellStart"/>
            <w:r w:rsidRPr="00B34784">
              <w:rPr>
                <w:rFonts w:eastAsia="宋体"/>
              </w:rPr>
              <w:t>ms</w:t>
            </w:r>
            <w:proofErr w:type="spellEnd"/>
            <w:r w:rsidRPr="00B34784">
              <w:rPr>
                <w:rFonts w:eastAsia="宋体"/>
              </w:rPr>
              <w:t>,</w:t>
            </w:r>
            <w:r>
              <w:rPr>
                <w:rFonts w:eastAsia="宋体"/>
              </w:rPr>
              <w:t xml:space="preserve"> </w:t>
            </w:r>
            <w:r w:rsidRPr="00B34784">
              <w:rPr>
                <w:rFonts w:eastAsia="宋体"/>
              </w:rPr>
              <w:t>ceil(</w:t>
            </w:r>
            <w:proofErr w:type="spellStart"/>
            <w:r w:rsidRPr="00B34784">
              <w:rPr>
                <w:rFonts w:eastAsia="宋体"/>
              </w:rPr>
              <w:t>M</w:t>
            </w:r>
            <w:r w:rsidRPr="00B34784">
              <w:rPr>
                <w:rFonts w:eastAsia="宋体"/>
                <w:vertAlign w:val="subscript"/>
                <w:lang w:eastAsia="zh-CN"/>
              </w:rPr>
              <w:t>SSB_index_intra</w:t>
            </w:r>
            <w:proofErr w:type="spellEnd"/>
            <w:r>
              <w:rPr>
                <w:rFonts w:eastAsia="宋体"/>
              </w:rPr>
              <w:t xml:space="preserve"> </w:t>
            </w:r>
            <w:r w:rsidRPr="00B34784">
              <w:rPr>
                <w:rFonts w:eastAsia="宋体"/>
              </w:rPr>
              <w:t>x</w:t>
            </w:r>
            <w:r>
              <w:rPr>
                <w:rFonts w:eastAsia="宋体"/>
              </w:rPr>
              <w:t xml:space="preserve"> </w:t>
            </w:r>
            <w:proofErr w:type="spellStart"/>
            <w:r w:rsidRPr="00B34784">
              <w:rPr>
                <w:rFonts w:hint="eastAsia"/>
                <w:lang w:eastAsia="zh-CN"/>
              </w:rPr>
              <w:t>K</w:t>
            </w:r>
            <w:r w:rsidRPr="00B34784">
              <w:rPr>
                <w:rFonts w:hint="eastAsia"/>
                <w:vertAlign w:val="subscript"/>
                <w:lang w:eastAsia="zh-CN"/>
              </w:rPr>
              <w:t>p</w:t>
            </w:r>
            <w:proofErr w:type="spellEnd"/>
            <w:r>
              <w:rPr>
                <w:vertAlign w:val="subscript"/>
                <w:lang w:eastAsia="zh-CN"/>
              </w:rPr>
              <w:t xml:space="preserve"> </w:t>
            </w:r>
            <w:r w:rsidRPr="00B34784">
              <w:rPr>
                <w:rFonts w:eastAsia="宋体"/>
              </w:rPr>
              <w:t>x</w:t>
            </w:r>
            <w:r>
              <w:rPr>
                <w:rFonts w:eastAsia="宋体"/>
              </w:rPr>
              <w:t xml:space="preserve"> </w:t>
            </w:r>
            <w:r w:rsidRPr="00B34784">
              <w:rPr>
                <w:rFonts w:eastAsia="宋体"/>
              </w:rPr>
              <w:t>SMTC</w:t>
            </w:r>
            <w:r>
              <w:rPr>
                <w:rFonts w:eastAsia="宋体"/>
              </w:rPr>
              <w:t xml:space="preserve"> </w:t>
            </w:r>
            <w:r w:rsidRPr="00B34784">
              <w:rPr>
                <w:rFonts w:eastAsia="宋体"/>
              </w:rPr>
              <w:t>period)</w:t>
            </w:r>
            <w:r>
              <w:rPr>
                <w:rFonts w:eastAsia="宋体"/>
              </w:rPr>
              <w:t xml:space="preserve"> </w:t>
            </w:r>
            <w:r w:rsidRPr="00B34784">
              <w:rPr>
                <w:rFonts w:eastAsia="宋体"/>
              </w:rPr>
              <w:t>x</w:t>
            </w:r>
            <w:r>
              <w:rPr>
                <w:rFonts w:eastAsia="宋体"/>
              </w:rPr>
              <w:t xml:space="preserve"> </w:t>
            </w:r>
            <w:proofErr w:type="spellStart"/>
            <w:r w:rsidRPr="00B34784">
              <w:rPr>
                <w:rFonts w:eastAsia="宋体"/>
              </w:rPr>
              <w:t>CSSF</w:t>
            </w:r>
            <w:r w:rsidRPr="00B34784">
              <w:rPr>
                <w:rFonts w:eastAsia="宋体"/>
                <w:vertAlign w:val="subscript"/>
              </w:rPr>
              <w:t>intra</w:t>
            </w:r>
            <w:proofErr w:type="spellEnd"/>
          </w:p>
        </w:tc>
      </w:tr>
      <w:tr w:rsidR="00716B74" w:rsidRPr="00B34784" w:rsidTr="004E0D89">
        <w:trPr>
          <w:jc w:val="center"/>
        </w:trPr>
        <w:tc>
          <w:tcPr>
            <w:tcW w:w="1980"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max(200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rPr>
                <w:rFonts w:eastAsia="宋体"/>
              </w:rPr>
              <w:t>M</w:t>
            </w:r>
            <w:r w:rsidRPr="00B34784">
              <w:rPr>
                <w:rFonts w:eastAsia="宋体"/>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716B74" w:rsidRPr="00B34784" w:rsidTr="004E0D89">
        <w:trPr>
          <w:jc w:val="center"/>
        </w:trPr>
        <w:tc>
          <w:tcPr>
            <w:tcW w:w="1980"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Ceil(</w:t>
            </w:r>
            <w:proofErr w:type="spellStart"/>
            <w:r w:rsidRPr="00B34784">
              <w:rPr>
                <w:rFonts w:eastAsia="宋体"/>
              </w:rPr>
              <w:t>M</w:t>
            </w:r>
            <w:r w:rsidRPr="00B34784">
              <w:rPr>
                <w:rFonts w:eastAsia="宋体"/>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rsidR="00716B74" w:rsidRPr="00B34784" w:rsidRDefault="00716B74" w:rsidP="00716B74">
      <w:pPr>
        <w:rPr>
          <w:lang w:eastAsia="zh-CN"/>
        </w:rPr>
      </w:pPr>
    </w:p>
    <w:p w:rsidR="00716B74" w:rsidRPr="00B34784" w:rsidRDefault="00716B74" w:rsidP="00716B74">
      <w:pPr>
        <w:pStyle w:val="TH"/>
      </w:pPr>
      <w:r w:rsidRPr="00B34784">
        <w:t>Table 9.2.5.1-16: Void</w:t>
      </w:r>
    </w:p>
    <w:p w:rsidR="00716B74" w:rsidRPr="00B34784" w:rsidRDefault="00716B74" w:rsidP="00716B74">
      <w:pPr>
        <w:pStyle w:val="TH"/>
      </w:pPr>
      <w:r w:rsidRPr="00B34784">
        <w:t>Table 9.2.5.1-</w:t>
      </w:r>
      <w:r w:rsidRPr="00B34784">
        <w:rPr>
          <w:lang w:eastAsia="zh-CN"/>
        </w:rPr>
        <w:t>17</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716B74" w:rsidRPr="00B34784" w:rsidTr="004E0D89">
        <w:trPr>
          <w:jc w:val="center"/>
        </w:trPr>
        <w:tc>
          <w:tcPr>
            <w:tcW w:w="1980" w:type="dxa"/>
            <w:tcBorders>
              <w:top w:val="single" w:sz="4" w:space="0" w:color="auto"/>
              <w:left w:val="single" w:sz="4" w:space="0" w:color="auto"/>
              <w:bottom w:val="single" w:sz="4" w:space="0" w:color="auto"/>
              <w:right w:val="single" w:sz="4" w:space="0" w:color="auto"/>
            </w:tcBorders>
          </w:tcPr>
          <w:p w:rsidR="00716B74" w:rsidRPr="00B34784" w:rsidRDefault="00716B74" w:rsidP="004E0D89">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tcPr>
          <w:p w:rsidR="00716B74" w:rsidRPr="00B34784" w:rsidRDefault="00716B74" w:rsidP="004E0D89">
            <w:pPr>
              <w:pStyle w:val="TAH"/>
            </w:pPr>
            <w:r w:rsidRPr="00B34784">
              <w:t>T</w:t>
            </w:r>
            <w:r w:rsidRPr="00B34784">
              <w:rPr>
                <w:vertAlign w:val="subscript"/>
              </w:rPr>
              <w:t>PSS/</w:t>
            </w:r>
            <w:proofErr w:type="spellStart"/>
            <w:r w:rsidRPr="00B34784">
              <w:rPr>
                <w:vertAlign w:val="subscript"/>
              </w:rPr>
              <w:t>SSS_sync_intra</w:t>
            </w:r>
            <w:proofErr w:type="spellEnd"/>
          </w:p>
        </w:tc>
      </w:tr>
      <w:tr w:rsidR="00716B74" w:rsidRPr="00B34784" w:rsidTr="004E0D89">
        <w:trPr>
          <w:jc w:val="center"/>
        </w:trPr>
        <w:tc>
          <w:tcPr>
            <w:tcW w:w="1980" w:type="dxa"/>
            <w:tcBorders>
              <w:top w:val="single" w:sz="4" w:space="0" w:color="auto"/>
              <w:left w:val="single" w:sz="4" w:space="0" w:color="auto"/>
              <w:bottom w:val="single" w:sz="4" w:space="0" w:color="auto"/>
              <w:right w:val="single" w:sz="4" w:space="0" w:color="auto"/>
            </w:tcBorders>
          </w:tcPr>
          <w:p w:rsidR="00716B74" w:rsidRPr="00B34784" w:rsidRDefault="00716B74" w:rsidP="004E0D89">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tcPr>
          <w:p w:rsidR="00716B74" w:rsidRPr="00B34784" w:rsidRDefault="00716B74" w:rsidP="004E0D89">
            <w:pPr>
              <w:pStyle w:val="TAC"/>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rPr>
                <w:rFonts w:hint="eastAsia"/>
                <w:lang w:eastAsia="zh-CN"/>
              </w:rPr>
              <w:t>max</w:t>
            </w:r>
            <w:r>
              <w:rPr>
                <w:rFonts w:hint="eastAsia"/>
                <w:lang w:eastAsia="zh-CN"/>
              </w:rPr>
              <w:t xml:space="preserve"> </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r w:rsidRPr="00B34784">
              <w:t>period</w:t>
            </w:r>
            <w:r>
              <w:t xml:space="preserve"> </w:t>
            </w:r>
            <w:r w:rsidRPr="00B34784">
              <w:rPr>
                <w:rFonts w:hint="eastAsia"/>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1980" w:type="dxa"/>
            <w:tcBorders>
              <w:top w:val="single" w:sz="4" w:space="0" w:color="auto"/>
              <w:left w:val="single" w:sz="4" w:space="0" w:color="auto"/>
              <w:bottom w:val="single" w:sz="4" w:space="0" w:color="auto"/>
              <w:right w:val="single" w:sz="4" w:space="0" w:color="auto"/>
            </w:tcBorders>
          </w:tcPr>
          <w:p w:rsidR="00716B74" w:rsidRPr="00B34784" w:rsidRDefault="00716B74" w:rsidP="004E0D89">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tcPr>
          <w:p w:rsidR="00716B74" w:rsidRPr="00B34784" w:rsidRDefault="00716B74" w:rsidP="004E0D89">
            <w:pPr>
              <w:pStyle w:val="TAC"/>
              <w:rPr>
                <w:b/>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rsidRPr="00B34784">
              <w:rPr>
                <w:rFonts w:hint="eastAsia"/>
                <w:lang w:eastAsia="zh-CN"/>
              </w:rPr>
              <w:t>M2</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r w:rsidRPr="00B34784">
              <w:t>x</w:t>
            </w:r>
            <w:r>
              <w:t xml:space="preserve"> </w:t>
            </w:r>
            <w:r w:rsidRPr="00B34784">
              <w:t>5)</w:t>
            </w:r>
            <w:r>
              <w:t xml:space="preserve"> </w:t>
            </w:r>
            <w:r w:rsidRPr="00B34784">
              <w:t>x</w:t>
            </w:r>
            <w:r>
              <w:t xml:space="preserve"> </w:t>
            </w:r>
            <w:r w:rsidRPr="00B34784">
              <w:t>[max(</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1980" w:type="dxa"/>
            <w:tcBorders>
              <w:top w:val="single" w:sz="4" w:space="0" w:color="auto"/>
              <w:left w:val="single" w:sz="4" w:space="0" w:color="auto"/>
              <w:bottom w:val="single" w:sz="4" w:space="0" w:color="auto"/>
              <w:right w:val="single" w:sz="4" w:space="0" w:color="auto"/>
            </w:tcBorders>
          </w:tcPr>
          <w:p w:rsidR="00716B74" w:rsidRPr="00B34784" w:rsidRDefault="00716B74" w:rsidP="004E0D89">
            <w:pPr>
              <w:pStyle w:val="TAC"/>
            </w:pPr>
            <w:r w:rsidRPr="00B34784">
              <w:t>[DRX</w:t>
            </w:r>
            <w:r>
              <w:t xml:space="preserve"> </w:t>
            </w:r>
            <w:r w:rsidRPr="00B34784">
              <w:t>cycle&gt;320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tcPr>
          <w:p w:rsidR="00716B74" w:rsidRPr="00B34784" w:rsidRDefault="00716B74" w:rsidP="004E0D89">
            <w:pPr>
              <w:pStyle w:val="TAC"/>
              <w:rPr>
                <w:b/>
              </w:rPr>
            </w:pPr>
            <w:r w:rsidRPr="00B34784">
              <w:t>5</w:t>
            </w:r>
            <w:r>
              <w:t xml:space="preserve"> </w:t>
            </w:r>
            <w:r w:rsidRPr="00B34784">
              <w:t>x</w:t>
            </w:r>
            <w:r>
              <w:t xml:space="preserve"> </w:t>
            </w:r>
            <w:r w:rsidRPr="00B34784">
              <w:t>[</w:t>
            </w:r>
            <w:r w:rsidRPr="00B34784">
              <w:rPr>
                <w:rFonts w:hint="eastAsia"/>
                <w:lang w:eastAsia="zh-CN"/>
              </w:rPr>
              <w:t>DRX</w:t>
            </w:r>
            <w:r>
              <w:rPr>
                <w:rFonts w:hint="eastAsia"/>
                <w:lang w:eastAsia="zh-CN"/>
              </w:rPr>
              <w:t xml:space="preserve"> </w:t>
            </w:r>
            <w:r w:rsidRPr="00B34784">
              <w:rPr>
                <w:rFonts w:hint="eastAsia"/>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9241" w:type="dxa"/>
            <w:gridSpan w:val="2"/>
            <w:tcBorders>
              <w:top w:val="single" w:sz="4" w:space="0" w:color="auto"/>
              <w:left w:val="single" w:sz="4" w:space="0" w:color="auto"/>
              <w:bottom w:val="single" w:sz="4" w:space="0" w:color="auto"/>
              <w:right w:val="single" w:sz="4" w:space="0" w:color="auto"/>
            </w:tcBorders>
          </w:tcPr>
          <w:p w:rsidR="00716B74" w:rsidRPr="00B34784" w:rsidRDefault="00716B74" w:rsidP="004E0D89">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rsidR="00716B74" w:rsidRPr="00B34784" w:rsidRDefault="00716B74" w:rsidP="004E0D89">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w:t>
            </w:r>
            <w:proofErr w:type="gramStart"/>
            <w:r w:rsidRPr="00B34784">
              <w:t>,otherwise</w:t>
            </w:r>
            <w:proofErr w:type="gramEnd"/>
            <w:r>
              <w:t xml:space="preserve"> </w:t>
            </w:r>
            <w:r w:rsidRPr="00B34784">
              <w:t>M2=1</w:t>
            </w:r>
            <w:r w:rsidRPr="00B34784">
              <w:rPr>
                <w:rFonts w:hint="eastAsia"/>
              </w:rPr>
              <w:t>.</w:t>
            </w:r>
          </w:p>
          <w:p w:rsidR="00716B74" w:rsidRPr="00B34784" w:rsidRDefault="00716B74" w:rsidP="004E0D89">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rsidR="00716B74" w:rsidRPr="00B34784" w:rsidRDefault="00716B74" w:rsidP="004E0D89">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p w:rsidR="00716B74" w:rsidRPr="00B34784" w:rsidRDefault="00716B74" w:rsidP="004E0D89">
            <w:pPr>
              <w:pStyle w:val="TAN"/>
            </w:pPr>
            <w:r w:rsidRPr="00E16287">
              <w:rPr>
                <w:rFonts w:cs="Arial"/>
                <w:lang w:val="fr-FR" w:eastAsia="en-GB"/>
              </w:rPr>
              <w:t>NOTE 5:</w:t>
            </w:r>
            <w:r w:rsidRPr="00E16287">
              <w:rPr>
                <w:rFonts w:cs="Arial"/>
                <w:lang w:val="fr-FR" w:eastAsia="en-GB"/>
              </w:rPr>
              <w:tab/>
            </w:r>
            <w:r w:rsidRPr="00E16287">
              <w:rPr>
                <w:rFonts w:cs="Arial"/>
                <w:lang w:val="en-US" w:eastAsia="zh-CN"/>
              </w:rPr>
              <w:t>R</w:t>
            </w:r>
            <w:r w:rsidRPr="00E16287">
              <w:rPr>
                <w:rFonts w:cs="Arial"/>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rFonts w:cs="Arial"/>
                <w:lang w:val="fr-FR" w:eastAsia="en-GB"/>
              </w:rPr>
              <w:t>.</w:t>
            </w:r>
          </w:p>
        </w:tc>
      </w:tr>
    </w:tbl>
    <w:p w:rsidR="00716B74" w:rsidRPr="00B34784" w:rsidRDefault="00716B74" w:rsidP="00716B74"/>
    <w:p w:rsidR="00716B74" w:rsidRPr="00B34784" w:rsidRDefault="00716B74" w:rsidP="00716B74">
      <w:pPr>
        <w:pStyle w:val="TH"/>
      </w:pPr>
      <w:r w:rsidRPr="00B34784">
        <w:lastRenderedPageBreak/>
        <w:t>Table 9.2.5.1-</w:t>
      </w:r>
      <w:r w:rsidRPr="00B34784">
        <w:rPr>
          <w:lang w:eastAsia="zh-CN"/>
        </w:rPr>
        <w:t>18</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716B74" w:rsidRPr="00B34784" w:rsidTr="004E0D89">
        <w:trPr>
          <w:jc w:val="center"/>
        </w:trPr>
        <w:tc>
          <w:tcPr>
            <w:tcW w:w="1980"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T</w:t>
            </w:r>
            <w:r w:rsidRPr="00B34784">
              <w:rPr>
                <w:vertAlign w:val="subscript"/>
              </w:rPr>
              <w:t>PSS/</w:t>
            </w:r>
            <w:proofErr w:type="spellStart"/>
            <w:r w:rsidRPr="00B34784">
              <w:rPr>
                <w:vertAlign w:val="subscript"/>
              </w:rPr>
              <w:t>SSS_sync_intra</w:t>
            </w:r>
            <w:proofErr w:type="spellEnd"/>
          </w:p>
        </w:tc>
      </w:tr>
      <w:tr w:rsidR="00716B74" w:rsidRPr="00B34784" w:rsidTr="004E0D89">
        <w:trPr>
          <w:jc w:val="center"/>
        </w:trPr>
        <w:tc>
          <w:tcPr>
            <w:tcW w:w="1980"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1980"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1980"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[DRX</w:t>
            </w:r>
            <w:r>
              <w:t xml:space="preserve"> </w:t>
            </w:r>
            <w:r w:rsidRPr="00B34784">
              <w:t>cycle&gt;320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rsidR="00716B74" w:rsidRPr="00B34784" w:rsidRDefault="00716B74" w:rsidP="004E0D89">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p>
          <w:p w:rsidR="00716B74" w:rsidRPr="00B34784" w:rsidRDefault="00716B74" w:rsidP="004E0D89">
            <w:pPr>
              <w:pStyle w:val="TAN"/>
            </w:pPr>
            <w:r w:rsidRPr="00E16287">
              <w:rPr>
                <w:lang w:val="fr-FR" w:eastAsia="en-GB"/>
              </w:rPr>
              <w:t>NOTE 3:</w:t>
            </w:r>
            <w:r w:rsidRPr="00E16287">
              <w:rPr>
                <w:lang w:val="fr-FR" w:eastAsia="en-GB"/>
              </w:rPr>
              <w:tab/>
            </w:r>
            <w:r w:rsidRPr="00E16287">
              <w:rPr>
                <w:lang w:val="en-US" w:eastAsia="zh-CN"/>
              </w:rPr>
              <w:t>R</w:t>
            </w:r>
            <w:r w:rsidRPr="00E16287">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rsidR="00716B74" w:rsidRPr="00B34784" w:rsidRDefault="00716B74" w:rsidP="00716B74">
      <w:pPr>
        <w:rPr>
          <w:lang w:eastAsia="zh-CN"/>
        </w:rPr>
      </w:pPr>
    </w:p>
    <w:p w:rsidR="00716B74" w:rsidRPr="00B34784" w:rsidRDefault="00716B74" w:rsidP="00716B74">
      <w:pPr>
        <w:pStyle w:val="TH"/>
      </w:pPr>
      <w:r w:rsidRPr="00B34784">
        <w:t>Table 9.2.5.1-</w:t>
      </w:r>
      <w:r w:rsidRPr="00B34784">
        <w:rPr>
          <w:lang w:eastAsia="zh-CN"/>
        </w:rPr>
        <w:t>19</w:t>
      </w:r>
      <w:r w:rsidRPr="00B34784">
        <w:t xml:space="preserve">: Time period for time index detection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716B74" w:rsidRPr="00B34784" w:rsidTr="004E0D89">
        <w:trPr>
          <w:jc w:val="center"/>
        </w:trPr>
        <w:tc>
          <w:tcPr>
            <w:tcW w:w="2122"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proofErr w:type="spellStart"/>
            <w:r w:rsidRPr="00B34784">
              <w:t>T</w:t>
            </w:r>
            <w:r w:rsidRPr="00B34784">
              <w:rPr>
                <w:vertAlign w:val="subscript"/>
              </w:rPr>
              <w:t>SSB_time_index_intra</w:t>
            </w:r>
            <w:proofErr w:type="spellEnd"/>
          </w:p>
        </w:tc>
      </w:tr>
      <w:tr w:rsidR="00716B74" w:rsidRPr="00B34784" w:rsidTr="004E0D89">
        <w:trPr>
          <w:jc w:val="center"/>
        </w:trPr>
        <w:tc>
          <w:tcPr>
            <w:tcW w:w="2122"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max(120</w:t>
            </w:r>
            <w:r>
              <w:t xml:space="preserve"> </w:t>
            </w:r>
            <w:proofErr w:type="spellStart"/>
            <w:r w:rsidRPr="00B34784">
              <w:t>ms</w:t>
            </w:r>
            <w:proofErr w:type="spellEnd"/>
            <w:r w:rsidRPr="00B34784">
              <w:t>,</w:t>
            </w:r>
            <w:r>
              <w:t xml:space="preserve"> </w:t>
            </w:r>
            <w:r w:rsidRPr="00B34784">
              <w:t>3</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122"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11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122"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[DRX</w:t>
            </w:r>
            <w:r>
              <w:t xml:space="preserve"> </w:t>
            </w:r>
            <w:r w:rsidRPr="00B34784">
              <w:t>cycle&gt;320</w:t>
            </w:r>
            <w:r>
              <w:t xml:space="preserve"> </w:t>
            </w:r>
            <w:proofErr w:type="spellStart"/>
            <w:r w:rsidRPr="00B34784">
              <w:t>ms</w:t>
            </w:r>
            <w:proofErr w:type="spellEnd"/>
            <w:r w:rsidRPr="00B34784">
              <w:t>]</w:t>
            </w:r>
          </w:p>
        </w:tc>
        <w:tc>
          <w:tcPr>
            <w:tcW w:w="711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3</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rsidR="00716B74" w:rsidRPr="00B34784" w:rsidRDefault="00716B74" w:rsidP="004E0D89">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;,otherwise</w:t>
            </w:r>
            <w:r>
              <w:t xml:space="preserve"> </w:t>
            </w:r>
            <w:r w:rsidRPr="00B34784">
              <w:t>M2=1</w:t>
            </w:r>
          </w:p>
          <w:p w:rsidR="00716B74" w:rsidRPr="00B34784" w:rsidRDefault="00716B74" w:rsidP="004E0D89">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rsidR="00716B74" w:rsidRPr="00B34784" w:rsidRDefault="00716B74" w:rsidP="004E0D89">
            <w:pPr>
              <w:pStyle w:val="TAN"/>
              <w:rPr>
                <w:rFonts w:eastAsia="等线"/>
                <w:lang w:eastAsia="zh-CN"/>
              </w:rPr>
            </w:pPr>
            <w:r w:rsidRPr="00B34784">
              <w:t>NOTE</w:t>
            </w:r>
            <w:r>
              <w:t xml:space="preserve"> </w:t>
            </w:r>
            <w:r w:rsidRPr="00B34784">
              <w:t>4:</w:t>
            </w:r>
            <w:r>
              <w:t xml:space="preserve"> </w:t>
            </w:r>
            <w:r w:rsidRPr="00B34784">
              <w:tab/>
            </w:r>
            <w:r w:rsidRPr="00B34784">
              <w:rPr>
                <w:rFonts w:eastAsia="等线"/>
                <w:lang w:eastAsia="zh-CN"/>
              </w:rPr>
              <w:t>When</w:t>
            </w:r>
            <w:r>
              <w:rPr>
                <w:rFonts w:eastAsia="等线"/>
                <w:lang w:eastAsia="zh-CN"/>
              </w:rPr>
              <w:t xml:space="preserve"> </w:t>
            </w:r>
            <w:r w:rsidRPr="00B34784">
              <w:rPr>
                <w:i/>
                <w:iCs/>
              </w:rPr>
              <w:t>highSpeedMeasCA-Scell-r17</w:t>
            </w:r>
            <w:r>
              <w:rPr>
                <w:rFonts w:eastAsia="等线"/>
                <w:lang w:eastAsia="zh-CN"/>
              </w:rPr>
              <w:t xml:space="preserve"> </w:t>
            </w:r>
            <w:r w:rsidRPr="00B34784">
              <w:rPr>
                <w:rFonts w:eastAsia="等线"/>
                <w:lang w:eastAsia="zh-CN"/>
              </w:rPr>
              <w:t>is</w:t>
            </w:r>
            <w:r>
              <w:rPr>
                <w:rFonts w:eastAsia="等线"/>
                <w:lang w:eastAsia="zh-CN"/>
              </w:rPr>
              <w:t xml:space="preserve"> </w:t>
            </w:r>
            <w:r w:rsidRPr="00B34784">
              <w:rPr>
                <w:rFonts w:eastAsia="等线"/>
                <w:lang w:eastAsia="zh-CN"/>
              </w:rPr>
              <w:t>configured</w:t>
            </w:r>
            <w:r>
              <w:rPr>
                <w:rFonts w:eastAsia="等线"/>
                <w:lang w:eastAsia="zh-CN"/>
              </w:rPr>
              <w:t xml:space="preserve"> </w:t>
            </w:r>
            <w:r w:rsidRPr="00B34784">
              <w:rPr>
                <w:rFonts w:eastAsia="等线"/>
                <w:lang w:eastAsia="zh-CN"/>
              </w:rPr>
              <w:t>and</w:t>
            </w:r>
            <w:r>
              <w:rPr>
                <w:rFonts w:eastAsia="等线"/>
                <w:lang w:eastAsia="zh-CN"/>
              </w:rPr>
              <w:t xml:space="preserve"> </w:t>
            </w:r>
            <w:r w:rsidRPr="00B34784">
              <w:rPr>
                <w:rFonts w:eastAsia="等线"/>
                <w:lang w:eastAsia="zh-CN"/>
              </w:rPr>
              <w:t>UE</w:t>
            </w:r>
            <w:r>
              <w:rPr>
                <w:rFonts w:eastAsia="等线"/>
                <w:lang w:eastAsia="zh-CN"/>
              </w:rPr>
              <w:t xml:space="preserve"> </w:t>
            </w:r>
            <w:r w:rsidRPr="00B34784">
              <w:rPr>
                <w:rFonts w:eastAsia="等线"/>
                <w:lang w:eastAsia="zh-CN"/>
              </w:rPr>
              <w:t>supports</w:t>
            </w:r>
            <w:r>
              <w:rPr>
                <w:rFonts w:eastAsia="等线"/>
                <w:lang w:eastAsia="zh-CN"/>
              </w:rPr>
              <w:t xml:space="preserve"> </w:t>
            </w:r>
            <w:r w:rsidRPr="00B34784">
              <w:rPr>
                <w:rFonts w:eastAsia="等线"/>
                <w:i/>
                <w:iCs/>
                <w:lang w:eastAsia="zh-CN"/>
              </w:rPr>
              <w:t>measurementEnhancementCA-r17</w:t>
            </w:r>
            <w:r w:rsidRPr="00B34784">
              <w:rPr>
                <w:rFonts w:eastAsia="等线"/>
                <w:lang w:eastAsia="zh-CN"/>
              </w:rPr>
              <w:t>,</w:t>
            </w:r>
            <w:r>
              <w:rPr>
                <w:rFonts w:eastAsia="等线"/>
                <w:lang w:eastAsia="zh-CN"/>
              </w:rPr>
              <w:t xml:space="preserve"> </w:t>
            </w:r>
            <w:r w:rsidRPr="00B34784">
              <w:rPr>
                <w:rFonts w:eastAsia="等线"/>
                <w:lang w:eastAsia="zh-CN"/>
              </w:rPr>
              <w:t>M2</w:t>
            </w:r>
            <w:r>
              <w:rPr>
                <w:rFonts w:eastAsia="等线"/>
                <w:lang w:eastAsia="zh-CN"/>
              </w:rPr>
              <w:t xml:space="preserve"> </w:t>
            </w:r>
            <w:r w:rsidRPr="00B34784">
              <w:rPr>
                <w:rFonts w:eastAsia="等线"/>
                <w:lang w:eastAsia="zh-CN"/>
              </w:rPr>
              <w:t>=</w:t>
            </w:r>
            <w:r>
              <w:rPr>
                <w:rFonts w:eastAsia="等线"/>
                <w:lang w:eastAsia="zh-CN"/>
              </w:rPr>
              <w:t xml:space="preserve"> </w:t>
            </w:r>
            <w:r w:rsidRPr="00B34784">
              <w:rPr>
                <w:rFonts w:eastAsia="等线"/>
                <w:lang w:eastAsia="zh-CN"/>
              </w:rPr>
              <w:t>1.5</w:t>
            </w:r>
            <w:r>
              <w:rPr>
                <w:rFonts w:eastAsia="等线"/>
                <w:lang w:eastAsia="zh-CN"/>
              </w:rPr>
              <w:t xml:space="preserve"> </w:t>
            </w:r>
            <w:r w:rsidRPr="00B34784">
              <w:rPr>
                <w:rFonts w:eastAsia="等线"/>
                <w:lang w:eastAsia="zh-CN"/>
              </w:rPr>
              <w:t>if</w:t>
            </w:r>
            <w:r>
              <w:rPr>
                <w:rFonts w:eastAsia="等线"/>
                <w:lang w:eastAsia="zh-CN"/>
              </w:rPr>
              <w:t xml:space="preserve"> </w:t>
            </w:r>
            <w:r w:rsidRPr="00B34784">
              <w:rPr>
                <w:rFonts w:eastAsia="等线"/>
                <w:lang w:eastAsia="zh-CN"/>
              </w:rPr>
              <w:t>SMTC</w:t>
            </w:r>
            <w:r>
              <w:rPr>
                <w:rFonts w:eastAsia="等线"/>
                <w:lang w:eastAsia="zh-CN"/>
              </w:rPr>
              <w:t xml:space="preserve"> </w:t>
            </w:r>
            <w:r w:rsidRPr="00B34784">
              <w:rPr>
                <w:rFonts w:eastAsia="等线"/>
                <w:lang w:eastAsia="zh-CN"/>
              </w:rPr>
              <w:t>periodicity</w:t>
            </w:r>
            <w:r>
              <w:rPr>
                <w:rFonts w:eastAsia="等线"/>
                <w:lang w:eastAsia="zh-CN"/>
              </w:rPr>
              <w:t xml:space="preserve"> </w:t>
            </w:r>
            <w:r w:rsidRPr="00B34784">
              <w:rPr>
                <w:rFonts w:eastAsia="等线"/>
                <w:lang w:eastAsia="zh-CN"/>
              </w:rPr>
              <w:t>&gt;</w:t>
            </w:r>
            <w:r>
              <w:rPr>
                <w:rFonts w:eastAsia="等线"/>
                <w:lang w:eastAsia="zh-CN"/>
              </w:rPr>
              <w:t xml:space="preserve"> </w:t>
            </w:r>
            <w:r w:rsidRPr="00B34784">
              <w:rPr>
                <w:rFonts w:eastAsia="等线"/>
                <w:lang w:eastAsia="zh-CN"/>
              </w:rPr>
              <w:t>40</w:t>
            </w:r>
            <w:r>
              <w:rPr>
                <w:rFonts w:eastAsia="等线"/>
                <w:lang w:eastAsia="zh-CN"/>
              </w:rPr>
              <w:t xml:space="preserve"> </w:t>
            </w:r>
            <w:proofErr w:type="spellStart"/>
            <w:r w:rsidRPr="00B34784">
              <w:rPr>
                <w:rFonts w:eastAsia="等线"/>
                <w:lang w:eastAsia="zh-CN"/>
              </w:rPr>
              <w:t>ms</w:t>
            </w:r>
            <w:proofErr w:type="spellEnd"/>
            <w:r w:rsidRPr="00B34784">
              <w:rPr>
                <w:rFonts w:eastAsia="等线"/>
                <w:lang w:eastAsia="zh-CN"/>
              </w:rPr>
              <w:t>;</w:t>
            </w:r>
            <w:r>
              <w:rPr>
                <w:rFonts w:eastAsia="等线"/>
                <w:lang w:eastAsia="zh-CN"/>
              </w:rPr>
              <w:t xml:space="preserve"> </w:t>
            </w:r>
            <w:r w:rsidRPr="00B34784">
              <w:rPr>
                <w:rFonts w:eastAsia="等线"/>
                <w:lang w:eastAsia="zh-CN"/>
              </w:rPr>
              <w:t>otherwise</w:t>
            </w:r>
            <w:r>
              <w:rPr>
                <w:rFonts w:eastAsia="等线"/>
                <w:lang w:eastAsia="zh-CN"/>
              </w:rPr>
              <w:t xml:space="preserve"> </w:t>
            </w:r>
            <w:r w:rsidRPr="00B34784">
              <w:rPr>
                <w:rFonts w:eastAsia="等线"/>
                <w:lang w:eastAsia="zh-CN"/>
              </w:rPr>
              <w:t>M2=1</w:t>
            </w:r>
          </w:p>
          <w:p w:rsidR="00716B74" w:rsidRPr="00B34784" w:rsidRDefault="00716B74" w:rsidP="004E0D89">
            <w:pPr>
              <w:pStyle w:val="TAN"/>
              <w:rPr>
                <w:rFonts w:eastAsia="等线"/>
                <w:lang w:eastAsia="zh-CN"/>
              </w:rPr>
            </w:pPr>
            <w:r w:rsidRPr="00E16287">
              <w:rPr>
                <w:lang w:val="fr-FR" w:eastAsia="en-GB"/>
              </w:rPr>
              <w:t>NOTE 5:</w:t>
            </w:r>
            <w:r w:rsidRPr="00E16287">
              <w:rPr>
                <w:lang w:val="fr-FR" w:eastAsia="en-GB"/>
              </w:rPr>
              <w:tab/>
            </w:r>
            <w:r w:rsidRPr="00E16287">
              <w:rPr>
                <w:lang w:val="en-US" w:eastAsia="zh-CN"/>
              </w:rPr>
              <w:t>R</w:t>
            </w:r>
            <w:r w:rsidRPr="00E16287">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rsidR="00716B74" w:rsidRPr="00B34784" w:rsidRDefault="00716B74" w:rsidP="00716B74">
      <w:pPr>
        <w:rPr>
          <w:lang w:eastAsia="zh-CN" w:bidi="ar"/>
        </w:rPr>
      </w:pPr>
    </w:p>
    <w:p w:rsidR="00716B74" w:rsidRPr="00B34784" w:rsidRDefault="00716B74" w:rsidP="00716B74">
      <w:pPr>
        <w:rPr>
          <w:lang w:eastAsia="zh-CN"/>
        </w:rPr>
      </w:pPr>
      <w:r w:rsidRPr="00B34784">
        <w:rPr>
          <w:lang w:eastAsia="zh-CN" w:bidi="ar"/>
        </w:rPr>
        <w:t xml:space="preserve">Editor’s note: RAN4 has to decide the UE behaviour when DRX is </w:t>
      </w:r>
      <w:proofErr w:type="spellStart"/>
      <w:r w:rsidRPr="00B34784">
        <w:rPr>
          <w:lang w:eastAsia="zh-CN" w:bidi="ar"/>
        </w:rPr>
        <w:t>condifured</w:t>
      </w:r>
      <w:proofErr w:type="spellEnd"/>
      <w:r w:rsidRPr="00B34784">
        <w:rPr>
          <w:lang w:eastAsia="zh-CN" w:bidi="ar"/>
        </w:rPr>
        <w:t xml:space="preserve"> whether interruptions are allowed. </w:t>
      </w:r>
    </w:p>
    <w:p w:rsidR="00716B74" w:rsidRPr="00B34784" w:rsidRDefault="00716B74" w:rsidP="00716B74">
      <w:pPr>
        <w:pStyle w:val="TH"/>
      </w:pPr>
      <w:r w:rsidRPr="00B34784">
        <w:t>Table 9.2.5.1-</w:t>
      </w:r>
      <w:r w:rsidRPr="00B34784">
        <w:rPr>
          <w:lang w:eastAsia="zh-CN"/>
        </w:rPr>
        <w:t>20</w:t>
      </w:r>
      <w:r w:rsidRPr="00B34784">
        <w:t>: Void</w:t>
      </w:r>
    </w:p>
    <w:p w:rsidR="00716B74" w:rsidRPr="00B34784" w:rsidRDefault="00716B74" w:rsidP="00716B74">
      <w:pPr>
        <w:pStyle w:val="TH"/>
        <w:rPr>
          <w:lang w:eastAsia="zh-CN"/>
        </w:rPr>
      </w:pPr>
      <w:r w:rsidRPr="00B34784">
        <w:t>Table 9.2.5.1-</w:t>
      </w:r>
      <w:r w:rsidRPr="00B34784">
        <w:rPr>
          <w:lang w:eastAsia="zh-CN"/>
        </w:rPr>
        <w:t>21</w:t>
      </w:r>
      <w:r w:rsidRPr="00B34784">
        <w:t>: Void</w:t>
      </w:r>
    </w:p>
    <w:p w:rsidR="00716B74" w:rsidRPr="00B34784" w:rsidRDefault="00716B74" w:rsidP="00716B74">
      <w:pPr>
        <w:pStyle w:val="TH"/>
        <w:rPr>
          <w:lang w:eastAsia="zh-CN"/>
        </w:rPr>
      </w:pPr>
      <w:r w:rsidRPr="00B34784">
        <w:t>Table 9.2.5.1-</w:t>
      </w:r>
      <w:r w:rsidRPr="00B34784">
        <w:rPr>
          <w:lang w:eastAsia="zh-CN"/>
        </w:rPr>
        <w:t>22</w:t>
      </w:r>
      <w:r w:rsidRPr="00B34784">
        <w:t>: Void</w:t>
      </w:r>
    </w:p>
    <w:p w:rsidR="00716B74" w:rsidRPr="00B34784" w:rsidRDefault="00716B74" w:rsidP="00716B74">
      <w:pPr>
        <w:pStyle w:val="TH"/>
        <w:rPr>
          <w:rFonts w:eastAsia="宋体"/>
        </w:rPr>
      </w:pPr>
      <w:r w:rsidRPr="00B34784">
        <w:t>Table 9.2.5.1-</w:t>
      </w:r>
      <w:r w:rsidRPr="00B34784">
        <w:rPr>
          <w:lang w:eastAsia="zh-CN"/>
        </w:rPr>
        <w:t>23</w:t>
      </w:r>
      <w:r w:rsidRPr="00B34784">
        <w:rPr>
          <w:rFonts w:eastAsia="宋体"/>
        </w:rPr>
        <w:t xml:space="preserve">: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716B74" w:rsidRPr="00B34784" w:rsidTr="004E0D89">
        <w:trPr>
          <w:jc w:val="center"/>
        </w:trPr>
        <w:tc>
          <w:tcPr>
            <w:tcW w:w="268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rPr>
                <w:rFonts w:eastAsia="宋体"/>
              </w:rPr>
            </w:pPr>
            <w:r w:rsidRPr="00B34784">
              <w:rPr>
                <w:rFonts w:eastAsia="宋体"/>
              </w:rPr>
              <w:t>DRX</w:t>
            </w:r>
            <w:r>
              <w:rPr>
                <w:rFonts w:eastAsia="宋体"/>
              </w:rPr>
              <w:t xml:space="preserve"> </w:t>
            </w:r>
            <w:r w:rsidRPr="00B34784">
              <w:rPr>
                <w:rFonts w:eastAsia="宋体"/>
              </w:rPr>
              <w:t>cycle</w:t>
            </w:r>
          </w:p>
        </w:tc>
        <w:tc>
          <w:tcPr>
            <w:tcW w:w="6940"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rPr>
                <w:rFonts w:eastAsia="宋体"/>
              </w:rPr>
            </w:pPr>
            <w:r w:rsidRPr="00B34784">
              <w:rPr>
                <w:rFonts w:eastAsia="宋体"/>
              </w:rPr>
              <w:t>T</w:t>
            </w:r>
            <w:r w:rsidRPr="00B34784">
              <w:rPr>
                <w:rFonts w:eastAsia="宋体"/>
                <w:vertAlign w:val="subscript"/>
              </w:rPr>
              <w:t>SSB_time_index_intra</w:t>
            </w:r>
            <w:r w:rsidRPr="00B34784">
              <w:rPr>
                <w:rFonts w:eastAsia="宋体" w:cs="Arial"/>
                <w:szCs w:val="18"/>
                <w:vertAlign w:val="subscript"/>
              </w:rPr>
              <w:t>_less_than_5Mhz</w:t>
            </w:r>
          </w:p>
        </w:tc>
      </w:tr>
      <w:tr w:rsidR="00716B74" w:rsidRPr="00B34784" w:rsidTr="004E0D89">
        <w:trPr>
          <w:jc w:val="center"/>
        </w:trPr>
        <w:tc>
          <w:tcPr>
            <w:tcW w:w="268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rFonts w:eastAsia="宋体"/>
              </w:rPr>
            </w:pPr>
            <w:r w:rsidRPr="00B34784">
              <w:rPr>
                <w:rFonts w:eastAsia="宋体"/>
              </w:rPr>
              <w:t>No</w:t>
            </w:r>
            <w:r>
              <w:rPr>
                <w:rFonts w:eastAsia="宋体"/>
              </w:rPr>
              <w:t xml:space="preserve"> </w:t>
            </w:r>
            <w:r w:rsidRPr="00B34784">
              <w:rPr>
                <w:rFonts w:eastAsia="宋体"/>
              </w:rPr>
              <w:t>DRX</w:t>
            </w:r>
          </w:p>
        </w:tc>
        <w:tc>
          <w:tcPr>
            <w:tcW w:w="6940"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rFonts w:eastAsia="宋体"/>
              </w:rPr>
            </w:pPr>
            <w:r>
              <w:rPr>
                <w:lang w:eastAsia="en-GB"/>
              </w:rPr>
              <w:t xml:space="preserve">max(120ms, ceil(7 x </w:t>
            </w:r>
            <w:proofErr w:type="spellStart"/>
            <w:r>
              <w:rPr>
                <w:lang w:eastAsia="en-GB"/>
              </w:rPr>
              <w:t>Kp</w:t>
            </w:r>
            <w:proofErr w:type="spellEnd"/>
            <w:r>
              <w:rPr>
                <w:lang w:eastAsia="en-GB"/>
              </w:rPr>
              <w:t xml:space="preserve">) x SMTC period) </w:t>
            </w:r>
            <w:r>
              <w:rPr>
                <w:rFonts w:cs="Arial"/>
                <w:sz w:val="16"/>
                <w:lang w:val="ru-RU" w:eastAsia="en-GB"/>
              </w:rPr>
              <w:t>x CSSF</w:t>
            </w:r>
            <w:r>
              <w:rPr>
                <w:rFonts w:cs="Arial"/>
                <w:sz w:val="16"/>
                <w:vertAlign w:val="subscript"/>
                <w:lang w:val="ru-RU" w:eastAsia="en-GB"/>
              </w:rPr>
              <w:t>intra</w:t>
            </w:r>
          </w:p>
        </w:tc>
      </w:tr>
      <w:tr w:rsidR="00716B74" w:rsidRPr="00B34784" w:rsidTr="004E0D89">
        <w:trPr>
          <w:jc w:val="center"/>
        </w:trPr>
        <w:tc>
          <w:tcPr>
            <w:tcW w:w="268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rFonts w:eastAsia="宋体"/>
              </w:rPr>
            </w:pPr>
            <w:r w:rsidRPr="00B34784">
              <w:rPr>
                <w:rFonts w:eastAsia="宋体"/>
              </w:rPr>
              <w:t>DRX</w:t>
            </w:r>
            <w:r>
              <w:rPr>
                <w:rFonts w:eastAsia="宋体"/>
              </w:rPr>
              <w:t xml:space="preserve"> </w:t>
            </w:r>
            <w:r w:rsidRPr="00B34784">
              <w:rPr>
                <w:rFonts w:eastAsia="宋体"/>
              </w:rPr>
              <w:t>cycle</w:t>
            </w:r>
            <w:r w:rsidRPr="00B34784">
              <w:rPr>
                <w:rFonts w:eastAsia="宋体" w:hint="eastAsia"/>
              </w:rPr>
              <w:t>≤</w:t>
            </w:r>
            <w:r>
              <w:rPr>
                <w:rFonts w:eastAsia="宋体"/>
              </w:rPr>
              <w:t xml:space="preserve"> </w:t>
            </w:r>
            <w:r w:rsidRPr="00B34784">
              <w:rPr>
                <w:rFonts w:eastAsia="宋体"/>
              </w:rPr>
              <w:t>320</w:t>
            </w:r>
            <w:r>
              <w:rPr>
                <w:rFonts w:eastAsia="宋体"/>
              </w:rPr>
              <w:t xml:space="preserve"> </w:t>
            </w:r>
            <w:proofErr w:type="spellStart"/>
            <w:r w:rsidRPr="00B34784">
              <w:rPr>
                <w:rFonts w:eastAsia="宋体"/>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rFonts w:eastAsia="宋体"/>
                <w:b/>
              </w:rPr>
            </w:pPr>
            <w:r>
              <w:rPr>
                <w:lang w:eastAsia="en-GB"/>
              </w:rPr>
              <w:t xml:space="preserve">max(120ms, ceil(M2 x 7 x </w:t>
            </w:r>
            <w:proofErr w:type="spellStart"/>
            <w:r>
              <w:rPr>
                <w:lang w:eastAsia="en-GB"/>
              </w:rPr>
              <w:t>Kp</w:t>
            </w:r>
            <w:proofErr w:type="spellEnd"/>
            <w:r>
              <w:rPr>
                <w:lang w:eastAsia="en-GB"/>
              </w:rPr>
              <w:t xml:space="preserve">) x max(SMTC </w:t>
            </w:r>
            <w:proofErr w:type="spellStart"/>
            <w:r>
              <w:rPr>
                <w:lang w:eastAsia="en-GB"/>
              </w:rPr>
              <w:t>period,DRX</w:t>
            </w:r>
            <w:proofErr w:type="spellEnd"/>
            <w:r>
              <w:rPr>
                <w:lang w:eastAsia="en-GB"/>
              </w:rPr>
              <w:t xml:space="preserve"> cycle)) </w:t>
            </w:r>
            <w:r>
              <w:rPr>
                <w:rFonts w:cs="Arial"/>
                <w:sz w:val="16"/>
                <w:lang w:val="ru-RU" w:eastAsia="en-GB"/>
              </w:rPr>
              <w:t>x CSSF</w:t>
            </w:r>
            <w:r>
              <w:rPr>
                <w:rFonts w:cs="Arial"/>
                <w:sz w:val="16"/>
                <w:vertAlign w:val="subscript"/>
                <w:lang w:val="ru-RU" w:eastAsia="en-GB"/>
              </w:rPr>
              <w:t>intra</w:t>
            </w:r>
          </w:p>
        </w:tc>
      </w:tr>
      <w:tr w:rsidR="00716B74" w:rsidRPr="00B34784" w:rsidTr="004E0D89">
        <w:trPr>
          <w:jc w:val="center"/>
        </w:trPr>
        <w:tc>
          <w:tcPr>
            <w:tcW w:w="268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rFonts w:eastAsia="宋体"/>
                <w:b/>
              </w:rPr>
            </w:pPr>
            <w:r w:rsidRPr="00B34784">
              <w:rPr>
                <w:rFonts w:eastAsia="宋体"/>
              </w:rPr>
              <w:t>DRX</w:t>
            </w:r>
            <w:r>
              <w:rPr>
                <w:rFonts w:eastAsia="宋体"/>
              </w:rPr>
              <w:t xml:space="preserve"> </w:t>
            </w:r>
            <w:r w:rsidRPr="00B34784">
              <w:rPr>
                <w:rFonts w:eastAsia="宋体"/>
              </w:rPr>
              <w:t>cycle&gt;320</w:t>
            </w:r>
            <w:r>
              <w:rPr>
                <w:rFonts w:eastAsia="宋体"/>
              </w:rPr>
              <w:t xml:space="preserve"> </w:t>
            </w:r>
            <w:proofErr w:type="spellStart"/>
            <w:r w:rsidRPr="00B34784">
              <w:rPr>
                <w:rFonts w:eastAsia="宋体"/>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rFonts w:eastAsia="宋体"/>
                <w:b/>
              </w:rPr>
            </w:pPr>
            <w:r>
              <w:rPr>
                <w:lang w:eastAsia="en-GB"/>
              </w:rPr>
              <w:t xml:space="preserve">ceil(7 x </w:t>
            </w:r>
            <w:proofErr w:type="spellStart"/>
            <w:r>
              <w:rPr>
                <w:lang w:eastAsia="en-GB"/>
              </w:rPr>
              <w:t>Kp</w:t>
            </w:r>
            <w:proofErr w:type="spellEnd"/>
            <w:r>
              <w:rPr>
                <w:lang w:eastAsia="en-GB"/>
              </w:rPr>
              <w:t xml:space="preserve">) x DRX cycle </w:t>
            </w:r>
            <w:r>
              <w:rPr>
                <w:rFonts w:cs="Arial"/>
                <w:sz w:val="16"/>
                <w:lang w:val="ru-RU" w:eastAsia="en-GB"/>
              </w:rPr>
              <w:t>x CSSF</w:t>
            </w:r>
            <w:r>
              <w:rPr>
                <w:rFonts w:cs="Arial"/>
                <w:sz w:val="16"/>
                <w:vertAlign w:val="subscript"/>
                <w:lang w:val="ru-RU" w:eastAsia="en-GB"/>
              </w:rPr>
              <w:t>intra</w:t>
            </w:r>
          </w:p>
        </w:tc>
      </w:tr>
      <w:tr w:rsidR="00716B74" w:rsidRPr="00B34784" w:rsidTr="004E0D89">
        <w:trPr>
          <w:jc w:val="center"/>
        </w:trPr>
        <w:tc>
          <w:tcPr>
            <w:tcW w:w="9629" w:type="dxa"/>
            <w:gridSpan w:val="2"/>
            <w:tcBorders>
              <w:top w:val="single" w:sz="4" w:space="0" w:color="auto"/>
              <w:left w:val="single" w:sz="4" w:space="0" w:color="auto"/>
              <w:bottom w:val="single" w:sz="4" w:space="0" w:color="auto"/>
              <w:right w:val="single" w:sz="4" w:space="0" w:color="auto"/>
            </w:tcBorders>
          </w:tcPr>
          <w:p w:rsidR="00716B74" w:rsidRDefault="00716B74" w:rsidP="004E0D89">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r>
            <w:r w:rsidRPr="003C659C">
              <w:rPr>
                <w:rFonts w:ascii="Arial" w:hAnsi="Arial"/>
                <w:sz w:val="18"/>
                <w:lang w:eastAsia="en-GB"/>
              </w:rPr>
              <w:t xml:space="preserve">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not configured, M2 = 1.5; 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configured, M2 = 1.5 if SMTC periodicity &gt; 40 </w:t>
            </w:r>
            <w:proofErr w:type="spellStart"/>
            <w:r w:rsidRPr="003C659C">
              <w:rPr>
                <w:rFonts w:ascii="Arial" w:hAnsi="Arial"/>
                <w:sz w:val="18"/>
                <w:lang w:eastAsia="en-GB"/>
              </w:rPr>
              <w:t>ms</w:t>
            </w:r>
            <w:proofErr w:type="spellEnd"/>
            <w:r w:rsidRPr="003C659C">
              <w:rPr>
                <w:rFonts w:ascii="Arial" w:hAnsi="Arial"/>
                <w:sz w:val="18"/>
                <w:lang w:eastAsia="en-GB"/>
              </w:rPr>
              <w:t>;</w:t>
            </w:r>
            <w:r>
              <w:rPr>
                <w:rFonts w:ascii="Arial" w:hAnsi="Arial"/>
                <w:sz w:val="18"/>
                <w:lang w:eastAsia="en-GB"/>
              </w:rPr>
              <w:t xml:space="preserve"> </w:t>
            </w:r>
            <w:r w:rsidRPr="003C659C">
              <w:rPr>
                <w:rFonts w:ascii="Arial" w:hAnsi="Arial"/>
                <w:sz w:val="18"/>
                <w:lang w:eastAsia="en-GB"/>
              </w:rPr>
              <w:t>otherwise M2=1</w:t>
            </w:r>
            <w:r>
              <w:rPr>
                <w:rFonts w:ascii="Arial" w:hAnsi="Arial"/>
                <w:sz w:val="18"/>
                <w:lang w:eastAsia="en-GB"/>
              </w:rPr>
              <w:t>.</w:t>
            </w:r>
          </w:p>
          <w:p w:rsidR="00716B74" w:rsidRDefault="00716B74" w:rsidP="004E0D89">
            <w:pPr>
              <w:keepNext/>
              <w:keepLines/>
              <w:spacing w:after="0"/>
              <w:ind w:left="851" w:hanging="851"/>
              <w:rPr>
                <w:rFonts w:ascii="Arial" w:hAnsi="Arial"/>
                <w:sz w:val="18"/>
                <w:lang w:eastAsia="en-GB"/>
              </w:rPr>
            </w:pPr>
            <w:r w:rsidRPr="00BF5A24">
              <w:rPr>
                <w:rFonts w:ascii="Arial" w:hAnsi="Arial"/>
                <w:sz w:val="18"/>
                <w:lang w:eastAsia="en-GB"/>
              </w:rPr>
              <w:t>NOTE 2:</w:t>
            </w:r>
            <w:r w:rsidRPr="00BF5A24">
              <w:rPr>
                <w:rFonts w:ascii="Arial" w:hAnsi="Arial"/>
                <w:sz w:val="18"/>
                <w:lang w:eastAsia="en-GB"/>
              </w:rPr>
              <w:tab/>
            </w:r>
            <w:r w:rsidRPr="00BF5A24">
              <w:rPr>
                <w:rFonts w:ascii="Arial" w:eastAsia="Malgun Gothic" w:hAnsi="Arial"/>
                <w:sz w:val="18"/>
                <w:lang w:val="en-US" w:eastAsia="zh-CN"/>
              </w:rPr>
              <w:t xml:space="preserve">When </w:t>
            </w:r>
            <w:r w:rsidRPr="00BF5A24">
              <w:rPr>
                <w:rFonts w:ascii="Arial" w:eastAsia="Malgun Gothic" w:hAnsi="Arial"/>
                <w:i/>
                <w:iCs/>
                <w:sz w:val="18"/>
                <w:lang w:val="en-US" w:eastAsia="zh-CN"/>
              </w:rPr>
              <w:t>highSpeedMeasFlag-r16</w:t>
            </w:r>
            <w:r w:rsidRPr="00BF5A24">
              <w:rPr>
                <w:rFonts w:ascii="Arial" w:eastAsia="Malgun Gothic" w:hAnsi="Arial"/>
                <w:sz w:val="18"/>
                <w:lang w:val="en-US" w:eastAsia="zh-CN"/>
              </w:rPr>
              <w:t xml:space="preserve"> is configured, the requirements apply only to </w:t>
            </w:r>
            <w:r w:rsidRPr="00BF5A24">
              <w:rPr>
                <w:rFonts w:ascii="Arial" w:hAnsi="Arial"/>
                <w:sz w:val="18"/>
                <w:lang w:eastAsia="en-GB"/>
              </w:rPr>
              <w:t xml:space="preserve">UE supporting either </w:t>
            </w:r>
            <w:r w:rsidRPr="00BF5A24">
              <w:rPr>
                <w:rFonts w:ascii="Arial" w:hAnsi="Arial"/>
                <w:i/>
                <w:iCs/>
                <w:sz w:val="18"/>
                <w:lang w:eastAsia="en-GB"/>
              </w:rPr>
              <w:t xml:space="preserve">measurementEnhancement-r16 </w:t>
            </w:r>
            <w:r w:rsidRPr="00BF5A24">
              <w:rPr>
                <w:rFonts w:ascii="Arial" w:hAnsi="Arial"/>
                <w:sz w:val="18"/>
                <w:lang w:eastAsia="en-GB"/>
              </w:rPr>
              <w:t>or</w:t>
            </w:r>
            <w:r w:rsidRPr="00BF5A24">
              <w:rPr>
                <w:rFonts w:ascii="Arial" w:hAnsi="Arial"/>
                <w:i/>
                <w:iCs/>
                <w:sz w:val="18"/>
                <w:lang w:eastAsia="en-GB"/>
              </w:rPr>
              <w:t xml:space="preserve"> </w:t>
            </w:r>
            <w:proofErr w:type="spellStart"/>
            <w:r w:rsidRPr="00BF5A24">
              <w:rPr>
                <w:rFonts w:ascii="Arial" w:hAnsi="Arial"/>
                <w:i/>
                <w:iCs/>
                <w:sz w:val="18"/>
                <w:lang w:eastAsia="en-GB"/>
              </w:rPr>
              <w:t>intraNR</w:t>
            </w:r>
            <w:proofErr w:type="spellEnd"/>
            <w:r w:rsidRPr="00BF5A24">
              <w:rPr>
                <w:rFonts w:ascii="Arial" w:hAnsi="Arial"/>
                <w:i/>
                <w:iCs/>
                <w:sz w:val="18"/>
                <w:lang w:eastAsia="en-GB"/>
              </w:rPr>
              <w:t>-</w:t>
            </w:r>
            <w:r w:rsidRPr="00BF5A24">
              <w:rPr>
                <w:rFonts w:ascii="Arial" w:hAnsi="Arial"/>
                <w:i/>
                <w:iCs/>
                <w:sz w:val="18"/>
                <w:lang w:val="en-US" w:eastAsia="en-GB"/>
              </w:rPr>
              <w:t>M</w:t>
            </w:r>
            <w:r w:rsidRPr="00BF5A24">
              <w:rPr>
                <w:rFonts w:ascii="Arial" w:hAnsi="Arial"/>
                <w:i/>
                <w:iCs/>
                <w:sz w:val="18"/>
                <w:lang w:eastAsia="en-GB"/>
              </w:rPr>
              <w:t>easurementEnhancement-r16</w:t>
            </w:r>
            <w:r w:rsidRPr="00F12066">
              <w:rPr>
                <w:rFonts w:ascii="Arial" w:eastAsia="Malgun Gothic" w:hAnsi="Arial"/>
                <w:sz w:val="18"/>
                <w:lang w:eastAsia="zh-CN"/>
              </w:rPr>
              <w:t xml:space="preserve"> </w:t>
            </w:r>
            <w:r w:rsidRPr="00F12066">
              <w:rPr>
                <w:rFonts w:ascii="Arial" w:hAnsi="Arial"/>
                <w:sz w:val="18"/>
              </w:rPr>
              <w:t xml:space="preserve">on </w:t>
            </w:r>
            <w:r w:rsidRPr="00F12066">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F12066">
              <w:rPr>
                <w:rFonts w:ascii="Arial" w:eastAsia="Malgun Gothic" w:hAnsi="Arial"/>
                <w:sz w:val="18"/>
                <w:lang w:eastAsia="zh-CN"/>
              </w:rPr>
              <w:t>SCell</w:t>
            </w:r>
            <w:proofErr w:type="spellEnd"/>
            <w:r w:rsidRPr="00BF5A24">
              <w:rPr>
                <w:rFonts w:ascii="Arial" w:hAnsi="Arial"/>
                <w:sz w:val="18"/>
                <w:lang w:eastAsia="en-GB"/>
              </w:rPr>
              <w:t>.</w:t>
            </w:r>
          </w:p>
          <w:p w:rsidR="00716B74" w:rsidRPr="00B34784" w:rsidRDefault="00716B74" w:rsidP="004E0D89">
            <w:pPr>
              <w:pStyle w:val="TAN"/>
              <w:rPr>
                <w:rFonts w:eastAsia="宋体"/>
              </w:rPr>
            </w:pPr>
            <w:r w:rsidRPr="00D36862">
              <w:t xml:space="preserve">NOTE </w:t>
            </w:r>
            <w:r>
              <w:t>3</w:t>
            </w:r>
            <w:r w:rsidRPr="00D36862">
              <w:t>:</w:t>
            </w:r>
            <w:r w:rsidRPr="00D36862">
              <w:tab/>
            </w:r>
            <w:r w:rsidRPr="00D36862">
              <w:rPr>
                <w:rFonts w:eastAsia="等线"/>
                <w:lang w:eastAsia="zh-CN"/>
              </w:rPr>
              <w:t xml:space="preserve">When </w:t>
            </w:r>
            <w:r w:rsidRPr="00D36862">
              <w:rPr>
                <w:i/>
                <w:iCs/>
              </w:rPr>
              <w:t>highSpeedMeasCA-Scell-r17</w:t>
            </w:r>
            <w:r w:rsidRPr="00D36862">
              <w:rPr>
                <w:rFonts w:eastAsia="等线"/>
                <w:lang w:eastAsia="zh-CN"/>
              </w:rPr>
              <w:t xml:space="preserve"> is configured and UE supports </w:t>
            </w:r>
            <w:r w:rsidRPr="00D36862">
              <w:rPr>
                <w:rFonts w:eastAsia="等线"/>
                <w:i/>
                <w:iCs/>
                <w:lang w:eastAsia="zh-CN"/>
              </w:rPr>
              <w:t>measurementEnhancementCA-r17</w:t>
            </w:r>
            <w:r w:rsidRPr="00D36862">
              <w:rPr>
                <w:rFonts w:eastAsia="等线"/>
                <w:lang w:eastAsia="zh-CN"/>
              </w:rPr>
              <w:t xml:space="preserve">, M2 = 1.5 if SMTC periodicity &gt; 40 </w:t>
            </w:r>
            <w:proofErr w:type="spellStart"/>
            <w:r w:rsidRPr="00D36862">
              <w:rPr>
                <w:rFonts w:eastAsia="等线"/>
                <w:lang w:eastAsia="zh-CN"/>
              </w:rPr>
              <w:t>ms</w:t>
            </w:r>
            <w:proofErr w:type="spellEnd"/>
            <w:r w:rsidRPr="00D36862">
              <w:rPr>
                <w:rFonts w:eastAsia="等线"/>
                <w:lang w:eastAsia="zh-CN"/>
              </w:rPr>
              <w:t>; otherwise M2=1</w:t>
            </w:r>
            <w:r>
              <w:rPr>
                <w:rFonts w:eastAsia="等线"/>
                <w:lang w:eastAsia="zh-CN"/>
              </w:rPr>
              <w:t>.</w:t>
            </w:r>
          </w:p>
        </w:tc>
      </w:tr>
    </w:tbl>
    <w:p w:rsidR="00716B74" w:rsidRDefault="00716B74" w:rsidP="00716B74">
      <w:pPr>
        <w:rPr>
          <w:lang w:eastAsia="zh-CN"/>
        </w:rPr>
      </w:pPr>
    </w:p>
    <w:p w:rsidR="00716B74" w:rsidRDefault="00716B74" w:rsidP="00716B74">
      <w:pPr>
        <w:pStyle w:val="TH"/>
        <w:rPr>
          <w:lang w:eastAsia="en-GB"/>
        </w:rPr>
      </w:pPr>
      <w:r>
        <w:rPr>
          <w:lang w:val="ru-RU" w:eastAsia="en-GB"/>
        </w:rPr>
        <w:lastRenderedPageBreak/>
        <w:t>Table 9.2.5.</w:t>
      </w:r>
      <w:r>
        <w:rPr>
          <w:lang w:val="en-US" w:eastAsia="en-GB"/>
        </w:rPr>
        <w:t>1</w:t>
      </w:r>
      <w:r>
        <w:rPr>
          <w:lang w:val="ru-RU" w:eastAsia="en-GB"/>
        </w:rPr>
        <w:t>-</w:t>
      </w:r>
      <w:r>
        <w:rPr>
          <w:lang w:val="en-US" w:eastAsia="en-GB"/>
        </w:rPr>
        <w:t>24</w:t>
      </w:r>
      <w:r>
        <w:rPr>
          <w:lang w:val="ru-RU" w:eastAsia="en-GB"/>
        </w:rPr>
        <w:t>: Time period for time index detection</w:t>
      </w:r>
      <w:r>
        <w:rPr>
          <w:lang w:val="en-US" w:eastAsia="en-GB"/>
        </w:rPr>
        <w:t xml:space="preserve"> for a UE operating on a target cell with 12PRB SSB</w:t>
      </w:r>
      <w:r>
        <w:rPr>
          <w:lang w:val="ru-RU" w:eastAsia="en-GB"/>
        </w:rPr>
        <w:t>,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6B74" w:rsidTr="004E0D89">
        <w:tc>
          <w:tcPr>
            <w:tcW w:w="4620" w:type="dxa"/>
            <w:tcBorders>
              <w:top w:val="single" w:sz="4" w:space="0" w:color="auto"/>
              <w:left w:val="single" w:sz="4" w:space="0" w:color="auto"/>
              <w:bottom w:val="single" w:sz="4" w:space="0" w:color="auto"/>
              <w:right w:val="single" w:sz="4" w:space="0" w:color="auto"/>
            </w:tcBorders>
          </w:tcPr>
          <w:p w:rsidR="00716B74" w:rsidRDefault="00716B74" w:rsidP="004E0D89">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rsidR="00716B74" w:rsidRDefault="00716B74" w:rsidP="004E0D89">
            <w:pPr>
              <w:pStyle w:val="TAH"/>
              <w:rPr>
                <w:lang w:val="en-US"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716B74" w:rsidTr="004E0D89">
        <w:tc>
          <w:tcPr>
            <w:tcW w:w="4620" w:type="dxa"/>
            <w:tcBorders>
              <w:top w:val="single" w:sz="4" w:space="0" w:color="auto"/>
              <w:left w:val="single" w:sz="4" w:space="0" w:color="auto"/>
              <w:bottom w:val="single" w:sz="4" w:space="0" w:color="auto"/>
              <w:right w:val="single" w:sz="4" w:space="0" w:color="auto"/>
            </w:tcBorders>
          </w:tcPr>
          <w:p w:rsidR="00716B74" w:rsidRDefault="00716B74" w:rsidP="004E0D89">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rsidR="00716B74" w:rsidRDefault="00716B74" w:rsidP="004E0D89">
            <w:pPr>
              <w:pStyle w:val="TAC"/>
              <w:rPr>
                <w:lang w:val="ru-RU" w:eastAsia="en-GB"/>
              </w:rPr>
            </w:pPr>
            <w:r>
              <w:rPr>
                <w:lang w:val="en-US" w:eastAsia="en-GB"/>
              </w:rPr>
              <w:t>Ceil(7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measCycleSCell x CSSF</w:t>
            </w:r>
            <w:r>
              <w:rPr>
                <w:vertAlign w:val="subscript"/>
                <w:lang w:val="ru-RU" w:eastAsia="en-GB"/>
              </w:rPr>
              <w:t>intra</w:t>
            </w:r>
          </w:p>
        </w:tc>
      </w:tr>
      <w:tr w:rsidR="00716B74" w:rsidTr="004E0D89">
        <w:tc>
          <w:tcPr>
            <w:tcW w:w="4620" w:type="dxa"/>
            <w:tcBorders>
              <w:top w:val="single" w:sz="4" w:space="0" w:color="auto"/>
              <w:left w:val="single" w:sz="4" w:space="0" w:color="auto"/>
              <w:bottom w:val="single" w:sz="4" w:space="0" w:color="auto"/>
              <w:right w:val="single" w:sz="4" w:space="0" w:color="auto"/>
            </w:tcBorders>
          </w:tcPr>
          <w:p w:rsidR="00716B74" w:rsidRDefault="00716B74" w:rsidP="004E0D89">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rsidR="00716B74" w:rsidRDefault="00716B74" w:rsidP="004E0D89">
            <w:pPr>
              <w:pStyle w:val="TAC"/>
              <w:rPr>
                <w:b/>
                <w:lang w:val="ru-RU" w:eastAsia="en-GB"/>
              </w:rPr>
            </w:pPr>
            <w:r>
              <w:rPr>
                <w:lang w:val="en-US" w:eastAsia="en-GB"/>
              </w:rPr>
              <w:t>Ceil(7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max(measCycleSCell, 1.5xDRX cycle) x CSSF</w:t>
            </w:r>
            <w:r>
              <w:rPr>
                <w:vertAlign w:val="subscript"/>
                <w:lang w:val="ru-RU" w:eastAsia="en-GB"/>
              </w:rPr>
              <w:t>intra</w:t>
            </w:r>
          </w:p>
        </w:tc>
      </w:tr>
      <w:tr w:rsidR="00716B74" w:rsidTr="004E0D89">
        <w:tc>
          <w:tcPr>
            <w:tcW w:w="4620" w:type="dxa"/>
            <w:tcBorders>
              <w:top w:val="single" w:sz="4" w:space="0" w:color="auto"/>
              <w:left w:val="single" w:sz="4" w:space="0" w:color="auto"/>
              <w:bottom w:val="single" w:sz="4" w:space="0" w:color="auto"/>
              <w:right w:val="single" w:sz="4" w:space="0" w:color="auto"/>
            </w:tcBorders>
          </w:tcPr>
          <w:p w:rsidR="00716B74" w:rsidRDefault="00716B74" w:rsidP="004E0D89">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rsidR="00716B74" w:rsidRDefault="00716B74" w:rsidP="004E0D89">
            <w:pPr>
              <w:pStyle w:val="TAC"/>
              <w:rPr>
                <w:lang w:val="ru-RU" w:eastAsia="en-GB"/>
              </w:rPr>
            </w:pPr>
            <w:r>
              <w:rPr>
                <w:lang w:val="en-US" w:eastAsia="en-GB"/>
              </w:rPr>
              <w:t>Ceil(7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max(measCycleSCell, DRX cycle) x CSSF</w:t>
            </w:r>
            <w:r>
              <w:rPr>
                <w:vertAlign w:val="subscript"/>
                <w:lang w:val="ru-RU" w:eastAsia="en-GB"/>
              </w:rPr>
              <w:t>intra</w:t>
            </w:r>
          </w:p>
        </w:tc>
      </w:tr>
      <w:tr w:rsidR="00716B74" w:rsidTr="004E0D89">
        <w:tc>
          <w:tcPr>
            <w:tcW w:w="9241" w:type="dxa"/>
            <w:gridSpan w:val="2"/>
            <w:tcBorders>
              <w:top w:val="single" w:sz="4" w:space="0" w:color="auto"/>
              <w:left w:val="single" w:sz="4" w:space="0" w:color="auto"/>
              <w:bottom w:val="single" w:sz="4" w:space="0" w:color="auto"/>
              <w:right w:val="single" w:sz="4" w:space="0" w:color="auto"/>
            </w:tcBorders>
          </w:tcPr>
          <w:p w:rsidR="00716B74" w:rsidRDefault="00716B74" w:rsidP="004E0D89">
            <w:pPr>
              <w:pStyle w:val="TAN"/>
              <w:rPr>
                <w:lang w:val="fr-FR" w:eastAsia="en-GB"/>
              </w:rPr>
            </w:pPr>
            <w:r>
              <w:rPr>
                <w:lang w:val="ru-RU" w:eastAsia="en-GB"/>
              </w:rPr>
              <w:t>NOTE 1:</w:t>
            </w:r>
            <w:r>
              <w:rPr>
                <w:lang w:val="ru-RU" w:eastAsia="en-GB"/>
              </w:rPr>
              <w:tab/>
            </w:r>
            <w:r>
              <w:rPr>
                <w:lang w:val="fr-FR" w:eastAsia="en-GB"/>
              </w:rPr>
              <w:t>The requirements also apply to deactivated SCG SCell.</w:t>
            </w:r>
          </w:p>
        </w:tc>
      </w:tr>
    </w:tbl>
    <w:p w:rsidR="00716B74" w:rsidRDefault="00716B74" w:rsidP="00716B74">
      <w:pPr>
        <w:rPr>
          <w:lang w:eastAsia="zh-CN"/>
        </w:rPr>
      </w:pPr>
    </w:p>
    <w:p w:rsidR="00716B74" w:rsidRPr="00D36862" w:rsidRDefault="00716B74" w:rsidP="00716B74">
      <w:pPr>
        <w:pStyle w:val="TH"/>
        <w:rPr>
          <w:rFonts w:eastAsia="宋体"/>
          <w:lang w:eastAsia="en-GB"/>
        </w:rPr>
      </w:pPr>
      <w:r w:rsidRPr="00D36862">
        <w:rPr>
          <w:rFonts w:eastAsia="宋体"/>
          <w:lang w:val="ru-RU" w:eastAsia="en-GB"/>
        </w:rPr>
        <w:t>Table 9.2.5.</w:t>
      </w:r>
      <w:r w:rsidRPr="00D36862">
        <w:rPr>
          <w:rFonts w:eastAsia="宋体"/>
          <w:lang w:val="en-US" w:eastAsia="en-GB"/>
        </w:rPr>
        <w:t>1</w:t>
      </w:r>
      <w:r w:rsidRPr="00D36862">
        <w:rPr>
          <w:rFonts w:eastAsia="宋体"/>
          <w:lang w:val="ru-RU" w:eastAsia="en-GB"/>
        </w:rPr>
        <w:t>-</w:t>
      </w:r>
      <w:r w:rsidRPr="00D36862">
        <w:rPr>
          <w:rFonts w:eastAsia="宋体"/>
          <w:lang w:val="en-US" w:eastAsia="en-GB"/>
        </w:rPr>
        <w:t>24</w:t>
      </w:r>
      <w:r>
        <w:rPr>
          <w:rFonts w:eastAsia="宋体"/>
          <w:lang w:val="en-US" w:eastAsia="en-GB"/>
        </w:rPr>
        <w:t>a</w:t>
      </w:r>
      <w:r w:rsidRPr="00D36862">
        <w:rPr>
          <w:rFonts w:eastAsia="宋体"/>
          <w:lang w:val="ru-RU" w:eastAsia="en-GB"/>
        </w:rPr>
        <w:t>: Time period for time index detection</w:t>
      </w:r>
      <w:r w:rsidRPr="00D36862">
        <w:rPr>
          <w:rFonts w:eastAsia="宋体"/>
          <w:lang w:val="en-US" w:eastAsia="en-GB"/>
        </w:rPr>
        <w:t xml:space="preserve"> for a UE operating on a target cell with 12PRB SSB</w:t>
      </w:r>
      <w:r w:rsidRPr="00D36862">
        <w:rPr>
          <w:rFonts w:eastAsia="宋体"/>
          <w:lang w:val="ru-RU" w:eastAsia="en-GB"/>
        </w:rPr>
        <w:t>, deactivated SCell (FR1)</w:t>
      </w:r>
      <w:r>
        <w:rPr>
          <w:rFonts w:eastAsia="宋体"/>
          <w:lang w:val="ru-RU" w:eastAsia="en-GB"/>
        </w:rPr>
        <w:t>,</w:t>
      </w:r>
      <w:r w:rsidRPr="00D36862">
        <w:t xml:space="preserve"> </w:t>
      </w:r>
      <w:r w:rsidRPr="00D36862">
        <w:rPr>
          <w:rFonts w:eastAsia="宋体"/>
          <w:lang w:val="ru-RU" w:eastAsia="en-GB"/>
        </w:rPr>
        <w:t xml:space="preserve">when </w:t>
      </w:r>
      <w:r w:rsidRPr="00D36862">
        <w:rPr>
          <w:rFonts w:eastAsia="宋体"/>
          <w:i/>
          <w:lang w:val="ru-RU" w:eastAsia="en-GB"/>
        </w:rPr>
        <w:t>highSpeedMeasCA-Scell-r17</w:t>
      </w:r>
      <w:r w:rsidRPr="00D36862">
        <w:rPr>
          <w:rFonts w:eastAsia="宋体"/>
          <w:lang w:val="ru-RU" w:eastAsia="en-GB"/>
        </w:rPr>
        <w:t xml:space="preserve">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6B74" w:rsidRPr="00D36862" w:rsidTr="004E0D89">
        <w:tc>
          <w:tcPr>
            <w:tcW w:w="4620" w:type="dxa"/>
            <w:tcBorders>
              <w:top w:val="single" w:sz="4" w:space="0" w:color="auto"/>
              <w:left w:val="single" w:sz="4" w:space="0" w:color="auto"/>
              <w:bottom w:val="single" w:sz="4" w:space="0" w:color="auto"/>
              <w:right w:val="single" w:sz="4" w:space="0" w:color="auto"/>
            </w:tcBorders>
          </w:tcPr>
          <w:p w:rsidR="00716B74" w:rsidRPr="00D36862" w:rsidRDefault="00716B74" w:rsidP="004E0D89">
            <w:pPr>
              <w:pStyle w:val="TAH"/>
              <w:rPr>
                <w:rFonts w:eastAsia="宋体"/>
                <w:lang w:val="ru-RU" w:eastAsia="en-GB"/>
              </w:rPr>
            </w:pPr>
            <w:r w:rsidRPr="00D36862">
              <w:rPr>
                <w:rFonts w:eastAsia="宋体"/>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rsidR="00716B74" w:rsidRPr="00D36862" w:rsidRDefault="00716B74" w:rsidP="004E0D89">
            <w:pPr>
              <w:pStyle w:val="TAH"/>
              <w:rPr>
                <w:rFonts w:eastAsia="宋体"/>
                <w:lang w:val="en-US" w:eastAsia="en-GB"/>
              </w:rPr>
            </w:pPr>
            <w:r w:rsidRPr="00D36862">
              <w:rPr>
                <w:rFonts w:eastAsia="宋体"/>
                <w:lang w:val="ru-RU" w:eastAsia="en-GB"/>
              </w:rPr>
              <w:t>T</w:t>
            </w:r>
            <w:r w:rsidRPr="00D36862">
              <w:rPr>
                <w:rFonts w:eastAsia="宋体"/>
                <w:vertAlign w:val="subscript"/>
                <w:lang w:val="ru-RU" w:eastAsia="en-GB"/>
              </w:rPr>
              <w:t>SSB_time_index_intra</w:t>
            </w:r>
            <w:r w:rsidRPr="00D36862">
              <w:rPr>
                <w:rFonts w:eastAsia="宋体"/>
                <w:vertAlign w:val="subscript"/>
                <w:lang w:val="en-US" w:eastAsia="en-GB"/>
              </w:rPr>
              <w:t>_less_than_5MHz</w:t>
            </w:r>
          </w:p>
        </w:tc>
      </w:tr>
      <w:tr w:rsidR="00716B74" w:rsidRPr="00D36862" w:rsidTr="004E0D89">
        <w:tc>
          <w:tcPr>
            <w:tcW w:w="4620" w:type="dxa"/>
            <w:tcBorders>
              <w:top w:val="single" w:sz="4" w:space="0" w:color="auto"/>
              <w:left w:val="single" w:sz="4" w:space="0" w:color="auto"/>
              <w:bottom w:val="single" w:sz="4" w:space="0" w:color="auto"/>
              <w:right w:val="single" w:sz="4" w:space="0" w:color="auto"/>
            </w:tcBorders>
          </w:tcPr>
          <w:p w:rsidR="00716B74" w:rsidRPr="00D36862" w:rsidRDefault="00716B74" w:rsidP="004E0D89">
            <w:pPr>
              <w:pStyle w:val="TAC"/>
              <w:rPr>
                <w:rFonts w:eastAsia="宋体"/>
                <w:lang w:val="ru-RU" w:eastAsia="en-GB"/>
              </w:rPr>
            </w:pPr>
            <w:r w:rsidRPr="00D36862">
              <w:rPr>
                <w:rFonts w:eastAsia="宋体"/>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rsidR="00716B74" w:rsidRPr="00D36862" w:rsidRDefault="00716B74" w:rsidP="004E0D89">
            <w:pPr>
              <w:pStyle w:val="TAC"/>
              <w:rPr>
                <w:rFonts w:eastAsia="宋体"/>
                <w:lang w:val="ru-RU" w:eastAsia="en-GB"/>
              </w:rPr>
            </w:pPr>
            <w:r w:rsidRPr="00D36862">
              <w:rPr>
                <w:rFonts w:eastAsia="宋体"/>
                <w:lang w:val="en-US" w:eastAsia="en-GB"/>
              </w:rPr>
              <w:t>Ceil(7</w:t>
            </w:r>
            <w:r w:rsidRPr="00D36862">
              <w:rPr>
                <w:rFonts w:eastAsia="宋体"/>
                <w:lang w:val="ru-RU" w:eastAsia="en-GB"/>
              </w:rPr>
              <w:t xml:space="preserve"> x</w:t>
            </w:r>
            <w:r w:rsidRPr="00D36862">
              <w:rPr>
                <w:rFonts w:eastAsia="宋体"/>
                <w:lang w:val="en-US" w:eastAsia="en-GB"/>
              </w:rPr>
              <w:t xml:space="preserve"> </w:t>
            </w:r>
            <w:proofErr w:type="spellStart"/>
            <w:r w:rsidRPr="00D36862">
              <w:rPr>
                <w:rFonts w:eastAsia="宋体"/>
                <w:lang w:val="en-US" w:eastAsia="en-GB"/>
              </w:rPr>
              <w:t>K</w:t>
            </w:r>
            <w:r w:rsidRPr="00D36862">
              <w:rPr>
                <w:rFonts w:eastAsia="宋体"/>
                <w:vertAlign w:val="subscript"/>
                <w:lang w:val="en-US" w:eastAsia="en-GB"/>
              </w:rPr>
              <w:t>p</w:t>
            </w:r>
            <w:proofErr w:type="spellEnd"/>
            <w:r w:rsidRPr="00D36862">
              <w:rPr>
                <w:rFonts w:eastAsia="宋体"/>
                <w:lang w:val="en-US" w:eastAsia="en-GB"/>
              </w:rPr>
              <w:t>)</w:t>
            </w:r>
            <w:r w:rsidRPr="00D36862">
              <w:rPr>
                <w:rFonts w:eastAsia="宋体"/>
                <w:lang w:val="ru-RU" w:eastAsia="en-GB"/>
              </w:rPr>
              <w:t xml:space="preserve"> x measCycleSCell x CSSF</w:t>
            </w:r>
            <w:r w:rsidRPr="00D36862">
              <w:rPr>
                <w:rFonts w:eastAsia="宋体"/>
                <w:vertAlign w:val="subscript"/>
                <w:lang w:val="ru-RU" w:eastAsia="en-GB"/>
              </w:rPr>
              <w:t>intra</w:t>
            </w:r>
          </w:p>
        </w:tc>
      </w:tr>
      <w:tr w:rsidR="00716B74" w:rsidRPr="00D36862" w:rsidTr="004E0D89">
        <w:tc>
          <w:tcPr>
            <w:tcW w:w="4620" w:type="dxa"/>
            <w:tcBorders>
              <w:top w:val="single" w:sz="4" w:space="0" w:color="auto"/>
              <w:left w:val="single" w:sz="4" w:space="0" w:color="auto"/>
              <w:bottom w:val="single" w:sz="4" w:space="0" w:color="auto"/>
              <w:right w:val="single" w:sz="4" w:space="0" w:color="auto"/>
            </w:tcBorders>
          </w:tcPr>
          <w:p w:rsidR="00716B74" w:rsidRPr="00D36862" w:rsidRDefault="00716B74" w:rsidP="004E0D89">
            <w:pPr>
              <w:pStyle w:val="TAC"/>
              <w:rPr>
                <w:rFonts w:eastAsia="宋体"/>
                <w:lang w:val="ru-RU" w:eastAsia="en-GB"/>
              </w:rPr>
            </w:pPr>
            <w:r w:rsidRPr="00D36862">
              <w:rPr>
                <w:rFonts w:eastAsia="宋体"/>
                <w:lang w:val="ru-RU" w:eastAsia="en-GB"/>
              </w:rPr>
              <w:t>DRX cycle</w:t>
            </w:r>
            <w:r w:rsidRPr="00D36862">
              <w:rPr>
                <w:rFonts w:eastAsia="宋体"/>
                <w:lang w:val="en-US" w:eastAsia="en-GB"/>
              </w:rPr>
              <w:t>≤</w:t>
            </w:r>
            <w:r w:rsidRPr="00D36862">
              <w:rPr>
                <w:rFonts w:eastAsia="宋体"/>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rsidR="00716B74" w:rsidRPr="00D36862" w:rsidRDefault="00716B74" w:rsidP="004E0D89">
            <w:pPr>
              <w:pStyle w:val="TAC"/>
              <w:rPr>
                <w:rFonts w:eastAsia="宋体"/>
                <w:b/>
                <w:lang w:val="ru-RU" w:eastAsia="en-GB"/>
              </w:rPr>
            </w:pPr>
            <w:r w:rsidRPr="00D36862">
              <w:rPr>
                <w:rFonts w:eastAsia="宋体"/>
                <w:lang w:val="en-US" w:eastAsia="en-GB"/>
              </w:rPr>
              <w:t>Ceil(7</w:t>
            </w:r>
            <w:r w:rsidRPr="00D36862">
              <w:rPr>
                <w:rFonts w:eastAsia="宋体"/>
                <w:lang w:val="ru-RU" w:eastAsia="en-GB"/>
              </w:rPr>
              <w:t xml:space="preserve"> x</w:t>
            </w:r>
            <w:r w:rsidRPr="00D36862">
              <w:rPr>
                <w:rFonts w:eastAsia="宋体"/>
                <w:lang w:val="en-US" w:eastAsia="en-GB"/>
              </w:rPr>
              <w:t xml:space="preserve"> </w:t>
            </w:r>
            <w:proofErr w:type="spellStart"/>
            <w:r w:rsidRPr="00D36862">
              <w:rPr>
                <w:rFonts w:eastAsia="宋体"/>
                <w:lang w:val="en-US" w:eastAsia="en-GB"/>
              </w:rPr>
              <w:t>K</w:t>
            </w:r>
            <w:r w:rsidRPr="00D36862">
              <w:rPr>
                <w:rFonts w:eastAsia="宋体"/>
                <w:vertAlign w:val="subscript"/>
                <w:lang w:val="en-US" w:eastAsia="en-GB"/>
              </w:rPr>
              <w:t>p</w:t>
            </w:r>
            <w:proofErr w:type="spellEnd"/>
            <w:r w:rsidRPr="00D36862">
              <w:rPr>
                <w:rFonts w:eastAsia="宋体"/>
                <w:lang w:val="en-US" w:eastAsia="en-GB"/>
              </w:rPr>
              <w:t>)</w:t>
            </w:r>
            <w:r w:rsidRPr="00D36862">
              <w:rPr>
                <w:rFonts w:eastAsia="宋体"/>
                <w:lang w:val="ru-RU" w:eastAsia="en-GB"/>
              </w:rPr>
              <w:t xml:space="preserve"> x max(measCycleSCell, </w:t>
            </w:r>
            <w:r w:rsidRPr="00D36862">
              <w:rPr>
                <w:rFonts w:eastAsia="宋体"/>
                <w:lang w:eastAsia="en-GB"/>
              </w:rPr>
              <w:t>M2</w:t>
            </w:r>
            <w:r w:rsidRPr="00D36862">
              <w:rPr>
                <w:rFonts w:eastAsia="宋体"/>
                <w:vertAlign w:val="superscript"/>
                <w:lang w:eastAsia="en-GB"/>
              </w:rPr>
              <w:t xml:space="preserve"> Note 1</w:t>
            </w:r>
            <w:r w:rsidRPr="00D36862">
              <w:rPr>
                <w:rFonts w:eastAsia="宋体"/>
                <w:lang w:val="ru-RU" w:eastAsia="en-GB"/>
              </w:rPr>
              <w:t>xDRX cycle) x CSSF</w:t>
            </w:r>
            <w:r w:rsidRPr="00D36862">
              <w:rPr>
                <w:rFonts w:eastAsia="宋体"/>
                <w:vertAlign w:val="subscript"/>
                <w:lang w:val="ru-RU" w:eastAsia="en-GB"/>
              </w:rPr>
              <w:t>intra</w:t>
            </w:r>
          </w:p>
        </w:tc>
      </w:tr>
      <w:tr w:rsidR="00716B74" w:rsidRPr="00D36862" w:rsidTr="004E0D89">
        <w:tc>
          <w:tcPr>
            <w:tcW w:w="4620" w:type="dxa"/>
            <w:tcBorders>
              <w:top w:val="single" w:sz="4" w:space="0" w:color="auto"/>
              <w:left w:val="single" w:sz="4" w:space="0" w:color="auto"/>
              <w:bottom w:val="single" w:sz="4" w:space="0" w:color="auto"/>
              <w:right w:val="single" w:sz="4" w:space="0" w:color="auto"/>
            </w:tcBorders>
          </w:tcPr>
          <w:p w:rsidR="00716B74" w:rsidRPr="00D36862" w:rsidRDefault="00716B74" w:rsidP="004E0D89">
            <w:pPr>
              <w:pStyle w:val="TAC"/>
              <w:rPr>
                <w:rFonts w:eastAsia="宋体"/>
                <w:lang w:val="ru-RU" w:eastAsia="en-GB"/>
              </w:rPr>
            </w:pPr>
            <w:r w:rsidRPr="00D36862">
              <w:rPr>
                <w:rFonts w:eastAsia="宋体"/>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rsidR="00716B74" w:rsidRPr="00D36862" w:rsidRDefault="00716B74" w:rsidP="004E0D89">
            <w:pPr>
              <w:pStyle w:val="TAC"/>
              <w:rPr>
                <w:rFonts w:eastAsia="宋体"/>
                <w:lang w:val="ru-RU" w:eastAsia="en-GB"/>
              </w:rPr>
            </w:pPr>
            <w:r w:rsidRPr="00D36862">
              <w:rPr>
                <w:rFonts w:eastAsia="宋体"/>
                <w:lang w:val="en-US" w:eastAsia="en-GB"/>
              </w:rPr>
              <w:t>Ceil(7</w:t>
            </w:r>
            <w:r w:rsidRPr="00D36862">
              <w:rPr>
                <w:rFonts w:eastAsia="宋体"/>
                <w:lang w:val="ru-RU" w:eastAsia="en-GB"/>
              </w:rPr>
              <w:t xml:space="preserve"> x</w:t>
            </w:r>
            <w:r w:rsidRPr="00D36862">
              <w:rPr>
                <w:rFonts w:eastAsia="宋体"/>
                <w:lang w:val="en-US" w:eastAsia="en-GB"/>
              </w:rPr>
              <w:t xml:space="preserve"> </w:t>
            </w:r>
            <w:proofErr w:type="spellStart"/>
            <w:r w:rsidRPr="00D36862">
              <w:rPr>
                <w:rFonts w:eastAsia="宋体"/>
                <w:lang w:val="en-US" w:eastAsia="en-GB"/>
              </w:rPr>
              <w:t>K</w:t>
            </w:r>
            <w:r w:rsidRPr="00D36862">
              <w:rPr>
                <w:rFonts w:eastAsia="宋体"/>
                <w:vertAlign w:val="subscript"/>
                <w:lang w:val="en-US" w:eastAsia="en-GB"/>
              </w:rPr>
              <w:t>p</w:t>
            </w:r>
            <w:proofErr w:type="spellEnd"/>
            <w:r w:rsidRPr="00D36862">
              <w:rPr>
                <w:rFonts w:eastAsia="宋体"/>
                <w:lang w:val="en-US" w:eastAsia="en-GB"/>
              </w:rPr>
              <w:t>)</w:t>
            </w:r>
            <w:r w:rsidRPr="00D36862">
              <w:rPr>
                <w:rFonts w:eastAsia="宋体"/>
                <w:lang w:val="ru-RU" w:eastAsia="en-GB"/>
              </w:rPr>
              <w:t xml:space="preserve"> x max(measCycleSCell, DRX cycle) x CSSF</w:t>
            </w:r>
            <w:r w:rsidRPr="00D36862">
              <w:rPr>
                <w:rFonts w:eastAsia="宋体"/>
                <w:vertAlign w:val="subscript"/>
                <w:lang w:val="ru-RU" w:eastAsia="en-GB"/>
              </w:rPr>
              <w:t>intra</w:t>
            </w:r>
          </w:p>
        </w:tc>
      </w:tr>
      <w:tr w:rsidR="00716B74" w:rsidRPr="00D36862" w:rsidTr="004E0D89">
        <w:tc>
          <w:tcPr>
            <w:tcW w:w="9241" w:type="dxa"/>
            <w:gridSpan w:val="2"/>
            <w:tcBorders>
              <w:top w:val="single" w:sz="4" w:space="0" w:color="auto"/>
              <w:left w:val="single" w:sz="4" w:space="0" w:color="auto"/>
              <w:bottom w:val="single" w:sz="4" w:space="0" w:color="auto"/>
              <w:right w:val="single" w:sz="4" w:space="0" w:color="auto"/>
            </w:tcBorders>
          </w:tcPr>
          <w:p w:rsidR="00716B74" w:rsidRPr="00D36862" w:rsidRDefault="00716B74" w:rsidP="004E0D89">
            <w:pPr>
              <w:pStyle w:val="TAN"/>
              <w:rPr>
                <w:rFonts w:eastAsia="宋体"/>
                <w:lang w:val="fr-FR" w:eastAsia="en-GB"/>
              </w:rPr>
            </w:pPr>
            <w:r w:rsidRPr="00D36862">
              <w:rPr>
                <w:rFonts w:eastAsia="宋体"/>
                <w:lang w:eastAsia="en-GB"/>
              </w:rPr>
              <w:t>NOTE 1:</w:t>
            </w:r>
            <w:r w:rsidRPr="00D36862">
              <w:rPr>
                <w:rFonts w:eastAsia="宋体"/>
                <w:lang w:eastAsia="en-GB"/>
              </w:rPr>
              <w:tab/>
              <w:t xml:space="preserve">M2 = 1.5 if SMTC periodicity &gt; 40 </w:t>
            </w:r>
            <w:proofErr w:type="spellStart"/>
            <w:r w:rsidRPr="00D36862">
              <w:rPr>
                <w:rFonts w:eastAsia="宋体"/>
                <w:lang w:eastAsia="en-GB"/>
              </w:rPr>
              <w:t>ms</w:t>
            </w:r>
            <w:proofErr w:type="spellEnd"/>
            <w:r w:rsidRPr="00D36862">
              <w:rPr>
                <w:rFonts w:eastAsia="宋体"/>
                <w:lang w:eastAsia="en-GB"/>
              </w:rPr>
              <w:t>; otherwise M2=1</w:t>
            </w:r>
          </w:p>
        </w:tc>
      </w:tr>
    </w:tbl>
    <w:p w:rsidR="00716B74" w:rsidRPr="00BF5A24" w:rsidRDefault="00716B74" w:rsidP="00716B74">
      <w:pPr>
        <w:rPr>
          <w:lang w:eastAsia="zh-CN"/>
        </w:rPr>
      </w:pPr>
    </w:p>
    <w:p w:rsidR="00716B74" w:rsidRDefault="00716B74" w:rsidP="00716B74">
      <w:pPr>
        <w:pStyle w:val="TH"/>
        <w:rPr>
          <w:lang w:eastAsia="en-GB"/>
        </w:rPr>
      </w:pPr>
      <w:r>
        <w:rPr>
          <w:lang w:val="ru-RU" w:eastAsia="en-GB"/>
        </w:rPr>
        <w:t>Table 9.2.5.</w:t>
      </w:r>
      <w:r>
        <w:rPr>
          <w:lang w:val="en-US" w:eastAsia="en-GB"/>
        </w:rPr>
        <w:t>1</w:t>
      </w:r>
      <w:r>
        <w:rPr>
          <w:lang w:val="ru-RU" w:eastAsia="en-GB"/>
        </w:rPr>
        <w:t>-</w:t>
      </w:r>
      <w:r>
        <w:rPr>
          <w:lang w:val="en-US" w:eastAsia="en-GB"/>
        </w:rPr>
        <w:t>25</w:t>
      </w:r>
      <w:r>
        <w:rPr>
          <w:lang w:val="ru-RU" w:eastAsia="en-GB"/>
        </w:rPr>
        <w:t>: Time period for time index detection</w:t>
      </w:r>
      <w:r>
        <w:rPr>
          <w:lang w:val="en-US" w:eastAsia="en-GB"/>
        </w:rPr>
        <w:t xml:space="preserve"> for a UE operating on a target cell with 12PRB SSB</w:t>
      </w:r>
      <w:r>
        <w:rPr>
          <w:lang w:val="ru-RU" w:eastAsia="en-GB"/>
        </w:rPr>
        <w:t xml:space="preserve">, deactivated </w:t>
      </w:r>
      <w:r>
        <w:rPr>
          <w:lang w:val="en-US" w:eastAsia="en-GB"/>
        </w:rPr>
        <w:t>P</w:t>
      </w:r>
      <w:r>
        <w:rPr>
          <w:lang w:val="ru-RU" w:eastAsia="en-GB"/>
        </w:rPr>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6B74" w:rsidTr="004E0D89">
        <w:tc>
          <w:tcPr>
            <w:tcW w:w="4620" w:type="dxa"/>
            <w:tcBorders>
              <w:top w:val="single" w:sz="4" w:space="0" w:color="auto"/>
              <w:left w:val="single" w:sz="4" w:space="0" w:color="auto"/>
              <w:bottom w:val="single" w:sz="4" w:space="0" w:color="auto"/>
              <w:right w:val="single" w:sz="4" w:space="0" w:color="auto"/>
            </w:tcBorders>
          </w:tcPr>
          <w:p w:rsidR="00716B74" w:rsidRDefault="00716B74" w:rsidP="004E0D89">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rsidR="00716B74" w:rsidRDefault="00716B74" w:rsidP="004E0D89">
            <w:pPr>
              <w:pStyle w:val="TAH"/>
              <w:rPr>
                <w:lang w:val="ru-RU"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716B74" w:rsidTr="004E0D89">
        <w:tc>
          <w:tcPr>
            <w:tcW w:w="4620" w:type="dxa"/>
            <w:tcBorders>
              <w:top w:val="single" w:sz="4" w:space="0" w:color="auto"/>
              <w:left w:val="single" w:sz="4" w:space="0" w:color="auto"/>
              <w:bottom w:val="single" w:sz="4" w:space="0" w:color="auto"/>
              <w:right w:val="single" w:sz="4" w:space="0" w:color="auto"/>
            </w:tcBorders>
          </w:tcPr>
          <w:p w:rsidR="00716B74" w:rsidRDefault="00716B74" w:rsidP="004E0D89">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rsidR="00716B74" w:rsidRDefault="00716B74" w:rsidP="004E0D89">
            <w:pPr>
              <w:pStyle w:val="TAC"/>
              <w:rPr>
                <w:lang w:val="en-US" w:eastAsia="en-GB"/>
              </w:rPr>
            </w:pPr>
            <w:r>
              <w:rPr>
                <w:lang w:val="en-US" w:eastAsia="en-GB"/>
              </w:rPr>
              <w:t>Ceil(7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measCycle</w:t>
            </w:r>
            <w:r>
              <w:rPr>
                <w:lang w:val="en-US" w:eastAsia="en-GB"/>
              </w:rPr>
              <w:t>P</w:t>
            </w:r>
            <w:r>
              <w:rPr>
                <w:lang w:val="ru-RU" w:eastAsia="en-GB"/>
              </w:rPr>
              <w:t>SCell x CSSF</w:t>
            </w:r>
            <w:r>
              <w:rPr>
                <w:vertAlign w:val="subscript"/>
                <w:lang w:val="ru-RU" w:eastAsia="en-GB"/>
              </w:rPr>
              <w:t>intra</w:t>
            </w:r>
          </w:p>
        </w:tc>
      </w:tr>
      <w:tr w:rsidR="00716B74" w:rsidTr="004E0D89">
        <w:tc>
          <w:tcPr>
            <w:tcW w:w="4620" w:type="dxa"/>
            <w:tcBorders>
              <w:top w:val="single" w:sz="4" w:space="0" w:color="auto"/>
              <w:left w:val="single" w:sz="4" w:space="0" w:color="auto"/>
              <w:bottom w:val="single" w:sz="4" w:space="0" w:color="auto"/>
              <w:right w:val="single" w:sz="4" w:space="0" w:color="auto"/>
            </w:tcBorders>
          </w:tcPr>
          <w:p w:rsidR="00716B74" w:rsidRDefault="00716B74" w:rsidP="004E0D89">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rsidR="00716B74" w:rsidRDefault="00716B74" w:rsidP="004E0D89">
            <w:pPr>
              <w:pStyle w:val="TAC"/>
              <w:rPr>
                <w:b/>
                <w:lang w:val="en-US" w:eastAsia="en-GB"/>
              </w:rPr>
            </w:pPr>
            <w:r>
              <w:rPr>
                <w:lang w:val="en-US" w:eastAsia="en-GB"/>
              </w:rPr>
              <w:t>Ceil(7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max(measCycle</w:t>
            </w:r>
            <w:r>
              <w:rPr>
                <w:lang w:val="en-US" w:eastAsia="en-GB"/>
              </w:rPr>
              <w:t>P</w:t>
            </w:r>
            <w:r>
              <w:rPr>
                <w:lang w:val="ru-RU" w:eastAsia="en-GB"/>
              </w:rPr>
              <w:t>SCell, 1.5xDRX cycle) x CSSF</w:t>
            </w:r>
            <w:r>
              <w:rPr>
                <w:vertAlign w:val="subscript"/>
                <w:lang w:val="ru-RU" w:eastAsia="en-GB"/>
              </w:rPr>
              <w:t>intra</w:t>
            </w:r>
          </w:p>
        </w:tc>
      </w:tr>
      <w:tr w:rsidR="00716B74" w:rsidTr="004E0D89">
        <w:tc>
          <w:tcPr>
            <w:tcW w:w="4620" w:type="dxa"/>
            <w:tcBorders>
              <w:top w:val="single" w:sz="4" w:space="0" w:color="auto"/>
              <w:left w:val="single" w:sz="4" w:space="0" w:color="auto"/>
              <w:bottom w:val="single" w:sz="4" w:space="0" w:color="auto"/>
              <w:right w:val="single" w:sz="4" w:space="0" w:color="auto"/>
            </w:tcBorders>
          </w:tcPr>
          <w:p w:rsidR="00716B74" w:rsidRDefault="00716B74" w:rsidP="004E0D89">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rsidR="00716B74" w:rsidRDefault="00716B74" w:rsidP="004E0D89">
            <w:pPr>
              <w:pStyle w:val="TAC"/>
              <w:rPr>
                <w:lang w:val="en-US" w:eastAsia="en-GB"/>
              </w:rPr>
            </w:pPr>
            <w:r>
              <w:rPr>
                <w:lang w:val="en-US" w:eastAsia="en-GB"/>
              </w:rPr>
              <w:t>Ceil(7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max(measCycle</w:t>
            </w:r>
            <w:r>
              <w:rPr>
                <w:lang w:val="en-US" w:eastAsia="en-GB"/>
              </w:rPr>
              <w:t>P</w:t>
            </w:r>
            <w:r>
              <w:rPr>
                <w:lang w:val="ru-RU" w:eastAsia="en-GB"/>
              </w:rPr>
              <w:t>SCell, DRX cycle) x CSSF</w:t>
            </w:r>
            <w:r>
              <w:rPr>
                <w:vertAlign w:val="subscript"/>
                <w:lang w:val="ru-RU" w:eastAsia="en-GB"/>
              </w:rPr>
              <w:t>intra</w:t>
            </w:r>
          </w:p>
        </w:tc>
      </w:tr>
    </w:tbl>
    <w:p w:rsidR="00716B74" w:rsidRDefault="00716B74" w:rsidP="00716B74">
      <w:pPr>
        <w:rPr>
          <w:lang w:eastAsia="zh-CN"/>
        </w:rPr>
      </w:pPr>
    </w:p>
    <w:p w:rsidR="00716B74" w:rsidRPr="00B34784" w:rsidRDefault="00716B74" w:rsidP="00716B74">
      <w:pPr>
        <w:pStyle w:val="40"/>
      </w:pPr>
      <w:r w:rsidRPr="00B34784">
        <w:t>9.2.5.2</w:t>
      </w:r>
      <w:r w:rsidRPr="00B34784">
        <w:tab/>
        <w:t>Measurement period</w:t>
      </w:r>
    </w:p>
    <w:p w:rsidR="00716B74" w:rsidRPr="00E16287" w:rsidRDefault="00716B74" w:rsidP="00716B74">
      <w:pPr>
        <w:rPr>
          <w:rFonts w:cs="v4.2.0"/>
          <w:lang w:eastAsia="zh-CN"/>
        </w:rPr>
      </w:pPr>
      <w:r w:rsidRPr="00E16287">
        <w:rPr>
          <w:lang w:eastAsia="en-GB"/>
        </w:rPr>
        <w:t>The measurement period for intra-frequency measurements without gaps is as shown in table 9.2.5.2-1, 9.2.5.2-2, 9.2.5.2-3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9.2.5.2-4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xml:space="preserve">), 9.2.5.2-8 (deactivated SCG applicable for </w:t>
      </w:r>
      <w:proofErr w:type="spellStart"/>
      <w:r w:rsidRPr="00E16287">
        <w:rPr>
          <w:lang w:eastAsia="en-GB"/>
        </w:rPr>
        <w:t>PSCell</w:t>
      </w:r>
      <w:proofErr w:type="spellEnd"/>
      <w:r w:rsidRPr="00E16287">
        <w:rPr>
          <w:lang w:eastAsia="en-GB"/>
        </w:rPr>
        <w:t xml:space="preserve">) or 9.2.5.2-9 (deactivated SCG applicable for </w:t>
      </w:r>
      <w:proofErr w:type="spellStart"/>
      <w:r w:rsidRPr="00E16287">
        <w:rPr>
          <w:lang w:eastAsia="en-GB"/>
        </w:rPr>
        <w:t>PSCell</w:t>
      </w:r>
      <w:proofErr w:type="spellEnd"/>
      <w:r w:rsidRPr="00E16287">
        <w:rPr>
          <w:lang w:eastAsia="en-GB"/>
        </w:rPr>
        <w:t>).</w:t>
      </w:r>
      <w:r>
        <w:rPr>
          <w:lang w:eastAsia="en-GB"/>
        </w:rPr>
        <w:t xml:space="preserve"> </w:t>
      </w:r>
      <w:r w:rsidRPr="00E16287">
        <w:rPr>
          <w:lang w:eastAsia="en-GB"/>
        </w:rPr>
        <w:t xml:space="preserve">When </w:t>
      </w:r>
      <w:r w:rsidRPr="00E16287">
        <w:rPr>
          <w:i/>
          <w:iCs/>
          <w:lang w:eastAsia="en-GB"/>
        </w:rPr>
        <w:t>highSpeedMeasFlag-r16</w:t>
      </w:r>
      <w:r w:rsidRPr="00E16287">
        <w:rPr>
          <w:lang w:eastAsia="en-GB"/>
        </w:rPr>
        <w:t xml:space="preserve"> is configured, </w:t>
      </w:r>
      <w:proofErr w:type="spellStart"/>
      <w:r w:rsidRPr="00E16287">
        <w:rPr>
          <w:lang w:eastAsia="en-GB"/>
        </w:rPr>
        <w:t>T</w:t>
      </w:r>
      <w:r w:rsidRPr="0083756C">
        <w:rPr>
          <w:vertAlign w:val="subscript"/>
        </w:rPr>
        <w:t>SSB_measurement_period_intra</w:t>
      </w:r>
      <w:proofErr w:type="spellEnd"/>
      <w:r w:rsidRPr="00E16287">
        <w:rPr>
          <w:lang w:eastAsia="en-GB"/>
        </w:rPr>
        <w:t xml:space="preserve"> is specified in </w:t>
      </w:r>
      <w:r>
        <w:rPr>
          <w:lang w:eastAsia="en-GB"/>
        </w:rPr>
        <w:t>table</w:t>
      </w:r>
      <w:r w:rsidRPr="00E16287">
        <w:rPr>
          <w:lang w:eastAsia="en-GB"/>
        </w:rPr>
        <w:t xml:space="preserve"> 9.2.5.2-5. When UE </w:t>
      </w:r>
      <w:r w:rsidRPr="00E16287">
        <w:rPr>
          <w:i/>
          <w:iCs/>
          <w:lang w:eastAsia="en-GB"/>
        </w:rPr>
        <w:t>highSpeedMeasFlagFR2-r17</w:t>
      </w:r>
      <w:r w:rsidRPr="00E16287">
        <w:rPr>
          <w:lang w:eastAsia="en-GB"/>
        </w:rPr>
        <w:t xml:space="preserve"> is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proofErr w:type="spellStart"/>
      <w:r w:rsidRPr="00E16287">
        <w:rPr>
          <w:lang w:eastAsia="en-GB"/>
        </w:rPr>
        <w:t>T</w:t>
      </w:r>
      <w:r w:rsidRPr="0083756C">
        <w:rPr>
          <w:vertAlign w:val="subscript"/>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 </w:t>
      </w:r>
      <w:r w:rsidRPr="00E16287">
        <w:rPr>
          <w:lang w:eastAsia="en-GB"/>
        </w:rPr>
        <w:t xml:space="preserve">For power class 6 UE supporting </w:t>
      </w:r>
      <w:r w:rsidRPr="00E16287">
        <w:rPr>
          <w:i/>
          <w:lang w:eastAsia="en-GB"/>
        </w:rPr>
        <w:t>measEnhCAInterFreqFR2-r18</w:t>
      </w:r>
      <w:r w:rsidRPr="00E16287">
        <w:rPr>
          <w:lang w:eastAsia="en-GB"/>
        </w:rPr>
        <w:t xml:space="preserve"> when </w:t>
      </w:r>
      <w:bookmarkStart w:id="12" w:name="_Hlk166437138"/>
      <w:r>
        <w:rPr>
          <w:i/>
          <w:iCs/>
        </w:rPr>
        <w:t>highSpeedMeasFlagFR2-r17</w:t>
      </w:r>
      <w:r w:rsidRPr="00E16287">
        <w:rPr>
          <w:lang w:eastAsia="en-GB"/>
        </w:rPr>
        <w:t xml:space="preserve"> </w:t>
      </w:r>
      <w:bookmarkEnd w:id="12"/>
      <w:r w:rsidRPr="00E16287">
        <w:rPr>
          <w:lang w:eastAsia="en-GB"/>
        </w:rPr>
        <w:t>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w:t>
      </w:r>
      <w:r>
        <w:rPr>
          <w:rFonts w:eastAsia="PMingLiU"/>
          <w:lang w:eastAsia="zh-TW"/>
        </w:rPr>
        <w:t xml:space="preserve">is </w:t>
      </w:r>
      <w:r w:rsidRPr="00E16287">
        <w:rPr>
          <w:rFonts w:eastAsia="PMingLiU"/>
          <w:lang w:eastAsia="zh-TW"/>
        </w:rPr>
        <w:t xml:space="preserve">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rsidR="00716B74" w:rsidRPr="00B34784" w:rsidRDefault="00716B74" w:rsidP="00716B74">
      <w:pPr>
        <w:rPr>
          <w:rFonts w:ascii="Arial" w:hAnsi="Arial"/>
          <w:b/>
          <w:sz w:val="18"/>
        </w:rPr>
      </w:pPr>
      <w:r w:rsidRPr="00E16287">
        <w:rPr>
          <w:lang w:val="en-US" w:eastAsia="en-GB"/>
        </w:rPr>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smtc1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rFonts w:ascii="Arial" w:hAnsi="Arial"/>
          <w:sz w:val="18"/>
          <w:lang w:eastAsia="en-GB"/>
        </w:rPr>
        <w:t>T</w:t>
      </w:r>
      <w:r w:rsidRPr="00E16287">
        <w:rPr>
          <w:rFonts w:ascii="Arial" w:hAnsi="Arial"/>
          <w:sz w:val="18"/>
          <w:vertAlign w:val="subscript"/>
          <w:lang w:eastAsia="en-GB"/>
        </w:rPr>
        <w:t>SSB_measurement_period_intra</w:t>
      </w:r>
      <w:proofErr w:type="spellEnd"/>
    </w:p>
    <w:p w:rsidR="00716B74" w:rsidRPr="00B34784" w:rsidRDefault="00716B74" w:rsidP="00716B74">
      <w:r w:rsidRPr="00B34784">
        <w:t xml:space="preserve">For </w:t>
      </w:r>
      <w:r w:rsidRPr="00B34784">
        <w:rPr>
          <w:rFonts w:hint="eastAsia"/>
          <w:lang w:eastAsia="zh-CN"/>
        </w:rPr>
        <w:t xml:space="preserve">a </w:t>
      </w:r>
      <w:r w:rsidRPr="00B34784">
        <w:t xml:space="preserve">UE </w:t>
      </w:r>
      <w:r w:rsidRPr="00B34784">
        <w:rPr>
          <w:rFonts w:hint="eastAsia"/>
          <w:lang w:eastAsia="zh-CN"/>
        </w:rPr>
        <w:t>that supports</w:t>
      </w:r>
      <w:r w:rsidRPr="00B34784">
        <w:t xml:space="preserve"> Pre-MG, an SMTC occasion is only considered to be overlapped by Pre-MG if the Pre-MG is activated.</w:t>
      </w:r>
    </w:p>
    <w:p w:rsidR="00716B74" w:rsidRPr="00B34784" w:rsidRDefault="00716B74" w:rsidP="00716B74">
      <w:pPr>
        <w:rPr>
          <w:rFonts w:eastAsia="宋体"/>
        </w:rPr>
      </w:pPr>
      <w:r w:rsidRPr="00B34784">
        <w:rPr>
          <w:rFonts w:eastAsia="宋体"/>
        </w:rPr>
        <w:t xml:space="preserve">If MCG DRX is in use, measurement period requirements for intra-frequency measurement in MCG specified in </w:t>
      </w:r>
      <w:r>
        <w:rPr>
          <w:rFonts w:eastAsia="宋体"/>
        </w:rPr>
        <w:t>table</w:t>
      </w:r>
      <w:r w:rsidRPr="00B34784">
        <w:rPr>
          <w:rFonts w:eastAsia="宋体"/>
        </w:rPr>
        <w:t xml:space="preserve"> 9.2.5.2-1, </w:t>
      </w:r>
      <w:r>
        <w:rPr>
          <w:rFonts w:eastAsia="宋体"/>
        </w:rPr>
        <w:t>table</w:t>
      </w:r>
      <w:r w:rsidRPr="00B34784">
        <w:rPr>
          <w:rFonts w:eastAsia="宋体"/>
        </w:rPr>
        <w:t xml:space="preserve"> 9.2.5.2-2, </w:t>
      </w:r>
      <w:r>
        <w:rPr>
          <w:rFonts w:eastAsia="宋体"/>
        </w:rPr>
        <w:t>table</w:t>
      </w:r>
      <w:r w:rsidRPr="00B34784">
        <w:rPr>
          <w:rFonts w:eastAsia="宋体"/>
        </w:rPr>
        <w:t xml:space="preserve"> 9.2.5.2-3 and </w:t>
      </w:r>
      <w:r>
        <w:rPr>
          <w:rFonts w:eastAsia="宋体"/>
        </w:rPr>
        <w:t>table</w:t>
      </w:r>
      <w:r w:rsidRPr="00B34784">
        <w:rPr>
          <w:rFonts w:eastAsia="宋体"/>
        </w:rPr>
        <w:t xml:space="preserve"> 9.2.5.2-4 shall depend on the MCG DRX cycle. If SCG DRX is in use, measurement period requirements for intra-frequency measurement in SCG specified in </w:t>
      </w:r>
      <w:r>
        <w:rPr>
          <w:rFonts w:eastAsia="宋体"/>
        </w:rPr>
        <w:t>table</w:t>
      </w:r>
      <w:r w:rsidRPr="00B34784">
        <w:rPr>
          <w:rFonts w:eastAsia="宋体"/>
        </w:rPr>
        <w:t xml:space="preserve"> 9.2.5.2-1, </w:t>
      </w:r>
      <w:r>
        <w:rPr>
          <w:rFonts w:eastAsia="宋体"/>
        </w:rPr>
        <w:t>table</w:t>
      </w:r>
      <w:r w:rsidRPr="00B34784">
        <w:rPr>
          <w:rFonts w:eastAsia="宋体"/>
        </w:rPr>
        <w:t xml:space="preserve"> 9.2.5.2-2, </w:t>
      </w:r>
      <w:r>
        <w:rPr>
          <w:rFonts w:eastAsia="宋体"/>
        </w:rPr>
        <w:t>table</w:t>
      </w:r>
      <w:r w:rsidRPr="00B34784">
        <w:rPr>
          <w:rFonts w:eastAsia="宋体"/>
        </w:rPr>
        <w:t xml:space="preserve"> 9.2.5.2-3, </w:t>
      </w:r>
      <w:r>
        <w:rPr>
          <w:rFonts w:eastAsia="宋体"/>
        </w:rPr>
        <w:t>table</w:t>
      </w:r>
      <w:r w:rsidRPr="00B34784">
        <w:rPr>
          <w:rFonts w:eastAsia="宋体"/>
        </w:rPr>
        <w:t xml:space="preserve"> 9.2.5.2-4, </w:t>
      </w:r>
      <w:r>
        <w:rPr>
          <w:rFonts w:eastAsia="宋体"/>
        </w:rPr>
        <w:t>table</w:t>
      </w:r>
      <w:r w:rsidRPr="00B34784">
        <w:rPr>
          <w:rFonts w:eastAsia="宋体"/>
        </w:rPr>
        <w:t xml:space="preserve"> 9.2.5.2-8 and </w:t>
      </w:r>
      <w:r>
        <w:rPr>
          <w:rFonts w:eastAsia="宋体"/>
        </w:rPr>
        <w:t>table</w:t>
      </w:r>
      <w:r w:rsidRPr="00B34784">
        <w:rPr>
          <w:rFonts w:eastAsia="宋体"/>
        </w:rPr>
        <w:t xml:space="preserve"> 9.2.5.2-9, shall depend on the SCG DRX cycle. O</w:t>
      </w:r>
      <w:r w:rsidRPr="00B34784">
        <w:rPr>
          <w:rFonts w:eastAsia="宋体"/>
          <w:lang w:eastAsia="zh-CN"/>
        </w:rPr>
        <w:t>therwise</w:t>
      </w:r>
      <w:r w:rsidRPr="00B34784">
        <w:rPr>
          <w:rFonts w:eastAsia="宋体"/>
        </w:rPr>
        <w:t>,</w:t>
      </w:r>
      <w:r w:rsidRPr="00B34784">
        <w:rPr>
          <w:rFonts w:eastAsia="宋体"/>
          <w:lang w:eastAsia="zh-CN"/>
        </w:rPr>
        <w:t xml:space="preserve"> the requirements </w:t>
      </w:r>
      <w:r w:rsidRPr="00B34784">
        <w:rPr>
          <w:rFonts w:eastAsia="宋体"/>
        </w:rPr>
        <w:t>for when DRX is not in use shall apply.</w:t>
      </w:r>
    </w:p>
    <w:p w:rsidR="00716B74" w:rsidRDefault="00716B74" w:rsidP="00716B74">
      <w:pPr>
        <w:rPr>
          <w:ins w:id="13" w:author="CATT-Lingyu" w:date="2025-08-05T09:18:00Z"/>
          <w:color w:val="000000"/>
          <w:lang w:eastAsia="zh-CN"/>
        </w:rPr>
      </w:pPr>
      <w:r w:rsidRPr="00B34784">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B34784">
        <w:rPr>
          <w:color w:val="000000"/>
          <w:lang w:eastAsia="zh-TW"/>
        </w:rPr>
        <w:t>If</w:t>
      </w:r>
      <w:r w:rsidRPr="00B34784">
        <w:rPr>
          <w:color w:val="000000"/>
        </w:rPr>
        <w:t xml:space="preserve"> </w:t>
      </w:r>
      <w:r w:rsidRPr="00B34784">
        <w:rPr>
          <w:i/>
          <w:color w:val="000000"/>
        </w:rPr>
        <w:t>SSB-</w:t>
      </w:r>
      <w:proofErr w:type="spellStart"/>
      <w:r w:rsidRPr="00B34784">
        <w:rPr>
          <w:i/>
          <w:color w:val="000000"/>
        </w:rPr>
        <w:t>ToMeasure</w:t>
      </w:r>
      <w:proofErr w:type="spellEnd"/>
      <w:r w:rsidRPr="00B34784">
        <w:rPr>
          <w:color w:val="000000"/>
        </w:rPr>
        <w:t xml:space="preserve"> or </w:t>
      </w:r>
      <w:r w:rsidRPr="00B34784">
        <w:rPr>
          <w:i/>
          <w:color w:val="000000"/>
        </w:rPr>
        <w:t>SS-RSSI-Measurement</w:t>
      </w:r>
      <w:r w:rsidRPr="00B34784">
        <w:rPr>
          <w:color w:val="000000"/>
        </w:rPr>
        <w:t xml:space="preserve"> is configured, the SSB symbols are indicated by the union set of </w:t>
      </w:r>
      <w:r w:rsidRPr="00B34784">
        <w:rPr>
          <w:i/>
          <w:color w:val="000000"/>
        </w:rPr>
        <w:t>SSB-</w:t>
      </w:r>
      <w:proofErr w:type="spellStart"/>
      <w:r w:rsidRPr="00B34784">
        <w:rPr>
          <w:i/>
          <w:color w:val="000000"/>
        </w:rPr>
        <w:t>ToMeasure</w:t>
      </w:r>
      <w:proofErr w:type="spellEnd"/>
      <w:r w:rsidRPr="00B34784">
        <w:rPr>
          <w:color w:val="000000"/>
        </w:rPr>
        <w:t xml:space="preserve"> from all the </w:t>
      </w:r>
      <w:r w:rsidRPr="00B34784">
        <w:rPr>
          <w:color w:val="000000"/>
        </w:rPr>
        <w:lastRenderedPageBreak/>
        <w:t xml:space="preserve">configured measurement objects on the same band which can be merged and the RSSI symbols are indicated by </w:t>
      </w:r>
      <w:r w:rsidRPr="00B34784">
        <w:rPr>
          <w:i/>
          <w:color w:val="000000"/>
        </w:rPr>
        <w:t>SS-RSSI-Measurement</w:t>
      </w:r>
      <w:r w:rsidRPr="00B34784">
        <w:rPr>
          <w:color w:val="000000"/>
        </w:rPr>
        <w:t>.</w:t>
      </w:r>
      <w:commentRangeStart w:id="14"/>
    </w:p>
    <w:p w:rsidR="00067F33" w:rsidRPr="00067F33" w:rsidRDefault="00067F33" w:rsidP="00716B74">
      <w:pPr>
        <w:rPr>
          <w:lang w:eastAsia="zh-CN"/>
        </w:rPr>
      </w:pPr>
      <w:ins w:id="15" w:author="CATT-Lingyu" w:date="2025-08-05T09:19:00Z">
        <w:r w:rsidRPr="00716B74">
          <w:rPr>
            <w:lang w:eastAsia="en-GB"/>
          </w:rPr>
          <w:t xml:space="preserve">When UE supports OD-SSB operation and NW indicates OD-SSB transmission in one of the deactivated </w:t>
        </w:r>
        <w:proofErr w:type="spellStart"/>
        <w:r w:rsidRPr="00716B74">
          <w:rPr>
            <w:lang w:eastAsia="en-GB"/>
          </w:rPr>
          <w:t>SCell</w:t>
        </w:r>
        <w:proofErr w:type="spellEnd"/>
        <w:r w:rsidRPr="00716B74">
          <w:rPr>
            <w:lang w:eastAsia="en-GB"/>
          </w:rPr>
          <w:t xml:space="preserve">, the longer cell identification delay would be expected during the </w:t>
        </w:r>
        <w:r>
          <w:t>T</w:t>
        </w:r>
        <w:r w:rsidRPr="003063CB">
          <w:rPr>
            <w:vertAlign w:val="subscript"/>
          </w:rPr>
          <w:t>FMW</w:t>
        </w:r>
        <w:r w:rsidRPr="00716B74">
          <w:rPr>
            <w:lang w:eastAsia="en-GB"/>
          </w:rPr>
          <w:t xml:space="preserve"> defined in clause 9.x.5.3.</w:t>
        </w:r>
      </w:ins>
      <w:commentRangeEnd w:id="14"/>
      <w:ins w:id="16" w:author="CATT-Lingyu" w:date="2025-08-05T09:26:00Z">
        <w:r w:rsidR="003068C8">
          <w:rPr>
            <w:rStyle w:val="aff"/>
          </w:rPr>
          <w:commentReference w:id="14"/>
        </w:r>
      </w:ins>
    </w:p>
    <w:p w:rsidR="00716B74" w:rsidRPr="00B34784" w:rsidRDefault="00716B74" w:rsidP="00716B74">
      <w:pPr>
        <w:pStyle w:val="TH"/>
      </w:pPr>
      <w:r w:rsidRPr="00B34784">
        <w:t>Table 9.2.5.2-1: Measurement period for intra-frequency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proofErr w:type="spellStart"/>
            <w:r w:rsidRPr="00E16287">
              <w:rPr>
                <w:lang w:eastAsia="en-GB"/>
              </w:rPr>
              <w:t>T</w:t>
            </w:r>
            <w:r>
              <w:rPr>
                <w:vertAlign w:val="subscript"/>
              </w:rPr>
              <w:t>SSB_measurement_period_intra</w:t>
            </w:r>
            <w:proofErr w:type="spellEnd"/>
          </w:p>
        </w:tc>
      </w:tr>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max(200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max(200</w:t>
            </w:r>
            <w:r>
              <w:t xml:space="preserve"> </w:t>
            </w:r>
            <w:proofErr w:type="spellStart"/>
            <w:r w:rsidRPr="00B34784">
              <w:t>ms</w:t>
            </w:r>
            <w:proofErr w:type="spellEnd"/>
            <w:r w:rsidRPr="00B34784">
              <w:t>,</w:t>
            </w:r>
            <w:r>
              <w:t xml:space="preserve"> </w:t>
            </w:r>
            <w:r w:rsidRPr="00B34784">
              <w:t>ceil(1.5x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rsidR="00716B74" w:rsidRPr="00B34784" w:rsidRDefault="00716B74" w:rsidP="00716B74">
      <w:pPr>
        <w:rPr>
          <w:b/>
        </w:rPr>
      </w:pPr>
    </w:p>
    <w:p w:rsidR="00716B74" w:rsidRPr="00B34784" w:rsidRDefault="00716B74" w:rsidP="00716B74">
      <w:pPr>
        <w:pStyle w:val="TH"/>
      </w:pPr>
      <w:r w:rsidRPr="00B34784">
        <w:t>Table 9.2.5.2-2: Measurement period for intra-frequency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716B74" w:rsidRPr="00B34784" w:rsidTr="004E0D89">
        <w:trPr>
          <w:jc w:val="center"/>
        </w:trPr>
        <w:tc>
          <w:tcPr>
            <w:tcW w:w="2405"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proofErr w:type="spellStart"/>
            <w:r w:rsidRPr="00E16287">
              <w:rPr>
                <w:lang w:eastAsia="en-GB"/>
              </w:rPr>
              <w:t>T</w:t>
            </w:r>
            <w:r>
              <w:rPr>
                <w:vertAlign w:val="subscript"/>
              </w:rPr>
              <w:t>SSB_measurement_period_intra</w:t>
            </w:r>
            <w:proofErr w:type="spellEnd"/>
          </w:p>
        </w:tc>
      </w:tr>
      <w:tr w:rsidR="00716B74" w:rsidRPr="00B34784" w:rsidTr="004E0D89">
        <w:trPr>
          <w:jc w:val="center"/>
        </w:trPr>
        <w:tc>
          <w:tcPr>
            <w:tcW w:w="2405"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max(400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405"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max(400</w:t>
            </w:r>
            <w:r>
              <w:t xml:space="preserve"> </w:t>
            </w:r>
            <w:proofErr w:type="spellStart"/>
            <w:r w:rsidRPr="00B34784">
              <w:t>ms</w:t>
            </w:r>
            <w:proofErr w:type="spellEnd"/>
            <w:r w:rsidRPr="00B34784">
              <w:t>,</w:t>
            </w:r>
            <w:r>
              <w:t xml:space="preserve"> </w:t>
            </w:r>
            <w:r w:rsidRPr="00B34784">
              <w:t>ceil(1.5x</w:t>
            </w:r>
            <w:r>
              <w:t xml:space="preserve">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t xml:space="preserve"> </w:t>
            </w:r>
          </w:p>
        </w:tc>
      </w:tr>
      <w:tr w:rsidR="00716B74" w:rsidRPr="00B34784" w:rsidTr="004E0D89">
        <w:trPr>
          <w:jc w:val="center"/>
        </w:trPr>
        <w:tc>
          <w:tcPr>
            <w:tcW w:w="2405"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proofErr w:type="spellStart"/>
            <w:r w:rsidRPr="00B34784">
              <w:t>xK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rsidR="00716B74" w:rsidRPr="00B34784" w:rsidRDefault="00716B74" w:rsidP="00716B74">
      <w:pPr>
        <w:rPr>
          <w:b/>
        </w:rPr>
      </w:pPr>
    </w:p>
    <w:p w:rsidR="00716B74" w:rsidRPr="00B34784" w:rsidRDefault="00716B74" w:rsidP="00716B74">
      <w:pPr>
        <w:pStyle w:val="TH"/>
      </w:pPr>
      <w:r w:rsidRPr="00B34784">
        <w:t>Table 9.2.5.2-3: Measurement period for intra-frequency measurements without gaps (</w:t>
      </w:r>
      <w:r>
        <w:rPr>
          <w:lang w:eastAsia="en-GB"/>
        </w:rPr>
        <w:t xml:space="preserve">CC with </w:t>
      </w:r>
      <w:r w:rsidRPr="00B34784">
        <w:t xml:space="preserve">deactivated </w:t>
      </w:r>
      <w:proofErr w:type="spellStart"/>
      <w:r w:rsidRPr="00B34784">
        <w:t>SCell</w:t>
      </w:r>
      <w:proofErr w:type="spellEnd"/>
      <w:r w:rsidRPr="00B34784">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proofErr w:type="spellStart"/>
            <w:r w:rsidRPr="00E16287">
              <w:rPr>
                <w:lang w:eastAsia="en-GB"/>
              </w:rPr>
              <w:t>T</w:t>
            </w:r>
            <w:r>
              <w:rPr>
                <w:vertAlign w:val="subscript"/>
              </w:rPr>
              <w:t>SSB_measurement_period_intra</w:t>
            </w:r>
            <w:proofErr w:type="spellEnd"/>
          </w:p>
        </w:tc>
      </w:tr>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9241" w:type="dxa"/>
            <w:gridSpan w:val="2"/>
            <w:tcBorders>
              <w:top w:val="single" w:sz="4" w:space="0" w:color="auto"/>
              <w:left w:val="single" w:sz="4" w:space="0" w:color="auto"/>
              <w:bottom w:val="single" w:sz="4" w:space="0" w:color="auto"/>
              <w:right w:val="single" w:sz="4" w:space="0" w:color="auto"/>
            </w:tcBorders>
          </w:tcPr>
          <w:p w:rsidR="00716B74" w:rsidRPr="00B34784" w:rsidRDefault="00716B74" w:rsidP="004E0D89">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B34784">
              <w:t>SCel</w:t>
            </w:r>
            <w:r>
              <w:t>l</w:t>
            </w:r>
            <w:proofErr w:type="spellEnd"/>
            <w:r>
              <w:t xml:space="preserve"> in SCG</w:t>
            </w:r>
          </w:p>
        </w:tc>
      </w:tr>
    </w:tbl>
    <w:p w:rsidR="00716B74" w:rsidRPr="00B34784" w:rsidRDefault="00716B74" w:rsidP="00716B74"/>
    <w:p w:rsidR="00716B74" w:rsidRPr="00B34784" w:rsidRDefault="00716B74" w:rsidP="00716B74">
      <w:pPr>
        <w:pStyle w:val="TH"/>
      </w:pPr>
      <w:r w:rsidRPr="00B34784">
        <w:t>Table 9.2.5.2-4: Measurement period for intra-frequency measurements without gaps (</w:t>
      </w:r>
      <w:r>
        <w:rPr>
          <w:lang w:eastAsia="en-GB"/>
        </w:rPr>
        <w:t xml:space="preserve">CC with </w:t>
      </w:r>
      <w:r w:rsidRPr="00B34784">
        <w:t xml:space="preserve">deactivated </w:t>
      </w:r>
      <w:proofErr w:type="spellStart"/>
      <w:r w:rsidRPr="00B34784">
        <w:t>SCell</w:t>
      </w:r>
      <w:proofErr w:type="spellEnd"/>
      <w:r w:rsidRPr="00B34784">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proofErr w:type="spellStart"/>
            <w:r w:rsidRPr="00E16287">
              <w:rPr>
                <w:lang w:eastAsia="en-GB"/>
              </w:rPr>
              <w:t>T</w:t>
            </w:r>
            <w:r>
              <w:rPr>
                <w:vertAlign w:val="subscript"/>
              </w:rPr>
              <w:t>SSB_measurement_period_intra</w:t>
            </w:r>
            <w:proofErr w:type="spellEnd"/>
          </w:p>
        </w:tc>
      </w:tr>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9241" w:type="dxa"/>
            <w:gridSpan w:val="2"/>
            <w:tcBorders>
              <w:top w:val="single" w:sz="4" w:space="0" w:color="auto"/>
              <w:left w:val="single" w:sz="4" w:space="0" w:color="auto"/>
              <w:bottom w:val="single" w:sz="4" w:space="0" w:color="auto"/>
              <w:right w:val="single" w:sz="4" w:space="0" w:color="auto"/>
            </w:tcBorders>
          </w:tcPr>
          <w:p w:rsidR="00716B74" w:rsidRPr="00B34784" w:rsidRDefault="00716B74" w:rsidP="004E0D89">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B34784">
              <w:t>SCell</w:t>
            </w:r>
            <w:proofErr w:type="spellEnd"/>
            <w:r>
              <w:t xml:space="preserve"> in SCG</w:t>
            </w:r>
            <w:r w:rsidRPr="00B34784">
              <w:t>.</w:t>
            </w:r>
          </w:p>
        </w:tc>
      </w:tr>
    </w:tbl>
    <w:p w:rsidR="00716B74" w:rsidRPr="00B34784" w:rsidRDefault="00716B74" w:rsidP="00716B74">
      <w:pPr>
        <w:rPr>
          <w:lang w:eastAsia="zh-CN"/>
        </w:rPr>
      </w:pPr>
    </w:p>
    <w:p w:rsidR="00716B74" w:rsidRPr="00B34784" w:rsidRDefault="00716B74" w:rsidP="00716B74">
      <w:pPr>
        <w:pStyle w:val="TH"/>
        <w:rPr>
          <w:rFonts w:eastAsia="Malgun Gothic"/>
          <w:lang w:eastAsia="zh-CN"/>
        </w:rPr>
      </w:pPr>
      <w:r w:rsidRPr="00B34784">
        <w:rPr>
          <w:rFonts w:eastAsia="Malgun Gothic"/>
        </w:rPr>
        <w:lastRenderedPageBreak/>
        <w:t>Table 9.2.5.2-</w:t>
      </w:r>
      <w:r w:rsidRPr="00B34784">
        <w:rPr>
          <w:rFonts w:eastAsia="Malgun Gothic" w:hint="eastAsia"/>
          <w:lang w:eastAsia="zh-CN"/>
        </w:rPr>
        <w:t>5</w:t>
      </w:r>
      <w:r w:rsidRPr="00B34784">
        <w:rPr>
          <w:rFonts w:eastAsia="Malgun Gothic"/>
        </w:rPr>
        <w:t xml:space="preserve">: </w:t>
      </w:r>
      <w:proofErr w:type="spellStart"/>
      <w:r w:rsidRPr="00E16287">
        <w:rPr>
          <w:rFonts w:eastAsia="Malgun Gothic"/>
          <w:sz w:val="18"/>
          <w:lang w:eastAsia="en-GB"/>
        </w:rPr>
        <w:t>T</w:t>
      </w:r>
      <w:r>
        <w:rPr>
          <w:vertAlign w:val="subscript"/>
        </w:rPr>
        <w:t>SSB_measurement_period_intra</w:t>
      </w:r>
      <w:proofErr w:type="spellEnd"/>
      <w:r w:rsidRPr="00E16287">
        <w:rPr>
          <w:rFonts w:eastAsia="Malgun Gothic"/>
          <w:lang w:eastAsia="en-GB"/>
        </w:rPr>
        <w:t xml:space="preserve"> When </w:t>
      </w:r>
      <w:r w:rsidRPr="00E16287">
        <w:rPr>
          <w:rFonts w:eastAsia="Malgun Gothic"/>
          <w:i/>
          <w:iCs/>
          <w:lang w:eastAsia="en-GB"/>
        </w:rPr>
        <w:t>highSpeedMeasFlag-r16</w:t>
      </w:r>
      <w:r w:rsidRPr="00E16287">
        <w:rPr>
          <w:rFonts w:eastAsia="Malgun Gothic"/>
          <w:lang w:eastAsia="en-GB"/>
        </w:rPr>
        <w:t xml:space="preserve"> and/or highSpeedMeasCA-Scell-r17 is configured (Frequency range FR</w:t>
      </w:r>
      <w:r w:rsidRPr="00E16287">
        <w:rPr>
          <w:rFonts w:eastAsia="Malgun Gothic"/>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proofErr w:type="spellStart"/>
            <w:r w:rsidRPr="00E16287">
              <w:rPr>
                <w:lang w:eastAsia="en-GB"/>
              </w:rPr>
              <w:t>T</w:t>
            </w:r>
            <w:r>
              <w:rPr>
                <w:vertAlign w:val="subscript"/>
              </w:rPr>
              <w:t>SSB_measurement_period_intra</w:t>
            </w:r>
            <w:proofErr w:type="spellEnd"/>
          </w:p>
        </w:tc>
      </w:tr>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No</w:t>
            </w:r>
            <w:r>
              <w:t xml:space="preserve"> </w:t>
            </w:r>
            <w:r w:rsidRPr="00B34784">
              <w:t>DRX</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p>
        </w:tc>
        <w:tc>
          <w:tcPr>
            <w:tcW w:w="6694"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max(200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w:t>
            </w:r>
            <w:r w:rsidRPr="00B34784">
              <w:rPr>
                <w:rFonts w:hint="eastAsia"/>
              </w:rPr>
              <w:t>≤</w:t>
            </w:r>
            <w:r>
              <w:t xml:space="preserve"> </w:t>
            </w:r>
            <w:r w:rsidRPr="00B34784">
              <w:rPr>
                <w:rFonts w:hint="eastAsia"/>
                <w:lang w:eastAsia="zh-CN"/>
              </w:rPr>
              <w:t>160</w:t>
            </w:r>
            <w:r>
              <w:rPr>
                <w:rFonts w:hint="eastAsia"/>
                <w:lang w:eastAsia="zh-CN"/>
              </w:rPr>
              <w:t xml:space="preserve"> </w:t>
            </w:r>
            <w:proofErr w:type="spellStart"/>
            <w:r w:rsidRPr="00B34784">
              <w:rPr>
                <w:rFonts w:hint="eastAsia"/>
                <w:lang w:eastAsia="zh-CN"/>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max(200</w:t>
            </w:r>
            <w:r>
              <w:t xml:space="preserve"> </w:t>
            </w:r>
            <w:proofErr w:type="spellStart"/>
            <w:r w:rsidRPr="00B34784">
              <w:t>ms</w:t>
            </w:r>
            <w:proofErr w:type="spellEnd"/>
            <w:r w:rsidRPr="00B34784">
              <w:t>,</w:t>
            </w:r>
            <w:r>
              <w:t xml:space="preserve"> </w:t>
            </w:r>
            <w:r w:rsidRPr="00B34784">
              <w:t>ceil(</w:t>
            </w:r>
            <w:r w:rsidRPr="00B34784">
              <w:rPr>
                <w:rFonts w:eastAsia="等线"/>
                <w:lang w:eastAsia="zh-CN"/>
              </w:rPr>
              <w:t>5</w:t>
            </w:r>
            <w:r>
              <w:t xml:space="preserve"> </w:t>
            </w:r>
            <w:r w:rsidRPr="00B34784">
              <w:t>x</w:t>
            </w:r>
            <w:r>
              <w:rPr>
                <w:rFonts w:eastAsia="等线"/>
                <w:lang w:eastAsia="zh-CN"/>
              </w:rPr>
              <w:t xml:space="preserve"> </w:t>
            </w:r>
            <w:r w:rsidRPr="00B34784">
              <w:rPr>
                <w:rFonts w:eastAsia="等线"/>
                <w:lang w:eastAsia="zh-CN"/>
              </w:rPr>
              <w:t>M2</w:t>
            </w:r>
            <w:r>
              <w:rPr>
                <w:vertAlign w:val="superscript"/>
              </w:rPr>
              <w:t xml:space="preserve"> </w:t>
            </w:r>
            <w:r w:rsidRPr="00B34784">
              <w:rPr>
                <w:vertAlign w:val="superscript"/>
              </w:rPr>
              <w:t>Note</w:t>
            </w:r>
            <w:r>
              <w:rPr>
                <w:vertAlign w:val="superscript"/>
              </w:rPr>
              <w:t xml:space="preserve"> </w:t>
            </w:r>
            <w:r w:rsidRPr="00B34784">
              <w:rPr>
                <w:rFonts w:eastAsia="等线"/>
                <w:vertAlign w:val="superscript"/>
                <w:lang w:eastAsia="zh-CN"/>
              </w:rPr>
              <w:t>2</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tcPr>
          <w:p w:rsidR="00716B74" w:rsidRPr="00B34784" w:rsidRDefault="00716B74" w:rsidP="004E0D89">
            <w:pPr>
              <w:pStyle w:val="TAC"/>
            </w:pPr>
            <w:r w:rsidRPr="00B34784">
              <w:rPr>
                <w:rFonts w:hint="eastAsia"/>
                <w:lang w:eastAsia="zh-CN"/>
              </w:rPr>
              <w:t>160</w:t>
            </w:r>
            <w:r>
              <w:rPr>
                <w:rFonts w:hint="eastAsia"/>
                <w:lang w:eastAsia="zh-CN"/>
              </w:rPr>
              <w:t xml:space="preserve"> </w:t>
            </w:r>
            <w:proofErr w:type="spellStart"/>
            <w:r w:rsidRPr="00B34784">
              <w:rPr>
                <w:rFonts w:hint="eastAsia"/>
                <w:lang w:eastAsia="zh-CN"/>
              </w:rPr>
              <w:t>ms</w:t>
            </w:r>
            <w:proofErr w:type="spellEnd"/>
            <w:r>
              <w:rPr>
                <w:rFonts w:hint="eastAsia"/>
                <w:lang w:eastAsia="zh-CN"/>
              </w:rPr>
              <w:t xml:space="preserve"> </w:t>
            </w:r>
            <w:r w:rsidRPr="00B34784">
              <w:rPr>
                <w:rFonts w:hint="eastAsia"/>
                <w:lang w:eastAsia="zh-CN"/>
              </w:rPr>
              <w:t>&lt;</w:t>
            </w:r>
            <w:r>
              <w:rPr>
                <w:rFonts w:hint="eastAsia"/>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tcPr>
          <w:p w:rsidR="00716B74" w:rsidRPr="00B34784" w:rsidRDefault="00716B74" w:rsidP="004E0D89">
            <w:pPr>
              <w:pStyle w:val="TAC"/>
            </w:pPr>
            <w:r w:rsidRPr="00B34784">
              <w:t>ceil(</w:t>
            </w:r>
            <w:r w:rsidRPr="00B34784">
              <w:rPr>
                <w:rFonts w:eastAsia="等线"/>
                <w:lang w:eastAsia="zh-CN"/>
              </w:rPr>
              <w:t>4</w:t>
            </w:r>
            <w:r>
              <w:t xml:space="preserve"> </w:t>
            </w:r>
            <w:r w:rsidRPr="00B34784">
              <w:t>x</w:t>
            </w:r>
            <w:r>
              <w:rPr>
                <w:rFonts w:eastAsia="等线"/>
                <w:lang w:eastAsia="zh-CN"/>
              </w:rPr>
              <w:t xml:space="preserve"> </w:t>
            </w:r>
            <w:r w:rsidRPr="00B34784">
              <w:rPr>
                <w:rFonts w:eastAsia="等线"/>
                <w:lang w:eastAsia="zh-CN"/>
              </w:rPr>
              <w:t>M2</w:t>
            </w:r>
            <w:r>
              <w:rPr>
                <w:vertAlign w:val="superscript"/>
              </w:rPr>
              <w:t xml:space="preserve"> </w:t>
            </w:r>
            <w:r w:rsidRPr="00B34784">
              <w:rPr>
                <w:vertAlign w:val="superscript"/>
              </w:rPr>
              <w:t>Note</w:t>
            </w:r>
            <w:r>
              <w:rPr>
                <w:vertAlign w:val="superscript"/>
              </w:rPr>
              <w:t xml:space="preserve"> </w:t>
            </w:r>
            <w:r w:rsidRPr="00B34784">
              <w:rPr>
                <w:rFonts w:eastAsia="等线"/>
                <w:vertAlign w:val="superscript"/>
                <w:lang w:eastAsia="zh-CN"/>
              </w:rPr>
              <w:t>2</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lang w:eastAsia="zh-CN"/>
              </w:rPr>
            </w:pPr>
            <w:r w:rsidRPr="00B34784">
              <w:t>ceil(</w:t>
            </w:r>
            <w:r>
              <w:t xml:space="preserve"> </w:t>
            </w:r>
            <w:r w:rsidRPr="00B34784">
              <w:rPr>
                <w:rFonts w:eastAsia="等线"/>
                <w:lang w:eastAsia="zh-CN"/>
              </w:rPr>
              <w:t>Y</w:t>
            </w:r>
            <w:r>
              <w:rPr>
                <w:vertAlign w:val="superscript"/>
              </w:rP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keepNext/>
              <w:keepLines/>
              <w:spacing w:after="0"/>
              <w:ind w:left="851" w:hanging="851"/>
              <w:rPr>
                <w:rFonts w:ascii="Arial" w:eastAsia="Malgun Gothic" w:hAnsi="Arial"/>
                <w:sz w:val="18"/>
                <w:lang w:eastAsia="zh-CN"/>
              </w:rPr>
            </w:pPr>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sz w:val="18"/>
              </w:rPr>
              <w:tab/>
              <w:t>If</w:t>
            </w:r>
            <w:r>
              <w:rPr>
                <w:rFonts w:ascii="Arial" w:hAnsi="Arial"/>
                <w:sz w:val="18"/>
              </w:rPr>
              <w:t xml:space="preserve"> </w:t>
            </w:r>
            <w:r w:rsidRPr="00B34784">
              <w:rPr>
                <w:rFonts w:ascii="Arial" w:hAnsi="Arial"/>
                <w:sz w:val="18"/>
              </w:rPr>
              <w:t>different</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periodicities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different</w:t>
            </w:r>
            <w:r>
              <w:rPr>
                <w:rFonts w:ascii="Arial" w:hAnsi="Arial"/>
                <w:sz w:val="18"/>
              </w:rPr>
              <w:t xml:space="preserve"> </w:t>
            </w:r>
            <w:r w:rsidRPr="00B34784">
              <w:rPr>
                <w:rFonts w:ascii="Arial" w:hAnsi="Arial"/>
                <w:sz w:val="18"/>
              </w:rPr>
              <w:t>cells,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w:t>
            </w:r>
            <w:r>
              <w:rPr>
                <w:rFonts w:ascii="Arial" w:hAnsi="Arial"/>
                <w:sz w:val="18"/>
              </w:rPr>
              <w:t xml:space="preserve"> </w:t>
            </w:r>
            <w:r w:rsidRPr="00B34784">
              <w:rPr>
                <w:rFonts w:ascii="Arial" w:hAnsi="Arial"/>
                <w:sz w:val="18"/>
              </w:rPr>
              <w:t>in</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requirement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one</w:t>
            </w:r>
            <w:r>
              <w:rPr>
                <w:rFonts w:ascii="Arial" w:hAnsi="Arial"/>
                <w:sz w:val="18"/>
              </w:rPr>
              <w:t xml:space="preserve"> </w:t>
            </w:r>
            <w:r w:rsidRPr="00B34784">
              <w:rPr>
                <w:rFonts w:ascii="Arial" w:hAnsi="Arial"/>
                <w:sz w:val="18"/>
              </w:rPr>
              <w:t>used</w:t>
            </w:r>
            <w:r>
              <w:rPr>
                <w:rFonts w:ascii="Arial" w:hAnsi="Arial"/>
                <w:sz w:val="18"/>
              </w:rPr>
              <w:t xml:space="preserve"> </w:t>
            </w:r>
            <w:r w:rsidRPr="00B34784">
              <w:rPr>
                <w:rFonts w:ascii="Arial" w:hAnsi="Arial"/>
                <w:sz w:val="18"/>
              </w:rPr>
              <w:t>by</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cell</w:t>
            </w:r>
            <w:r>
              <w:rPr>
                <w:rFonts w:ascii="Arial" w:hAnsi="Arial"/>
                <w:sz w:val="18"/>
              </w:rPr>
              <w:t xml:space="preserve"> </w:t>
            </w:r>
            <w:r w:rsidRPr="00B34784">
              <w:rPr>
                <w:rFonts w:ascii="Arial" w:hAnsi="Arial"/>
                <w:sz w:val="18"/>
              </w:rPr>
              <w:t>being</w:t>
            </w:r>
            <w:r>
              <w:rPr>
                <w:rFonts w:ascii="Arial" w:hAnsi="Arial"/>
                <w:sz w:val="18"/>
              </w:rPr>
              <w:t xml:space="preserve"> </w:t>
            </w:r>
            <w:r w:rsidRPr="00B34784">
              <w:rPr>
                <w:rFonts w:ascii="Arial" w:hAnsi="Arial"/>
                <w:sz w:val="18"/>
              </w:rPr>
              <w:t>identified</w:t>
            </w:r>
          </w:p>
          <w:p w:rsidR="00716B74" w:rsidRPr="00B34784" w:rsidRDefault="00716B74" w:rsidP="004E0D89">
            <w:pPr>
              <w:keepNext/>
              <w:keepLines/>
              <w:spacing w:after="0"/>
              <w:ind w:left="851" w:hanging="851"/>
              <w:rPr>
                <w:rFonts w:ascii="Arial" w:hAnsi="Arial"/>
                <w:snapToGrid w:val="0"/>
                <w:sz w:val="18"/>
                <w:lang w:eastAsia="zh-CN"/>
              </w:rPr>
            </w:pPr>
            <w:r w:rsidRPr="00B34784">
              <w:rPr>
                <w:rFonts w:ascii="Arial" w:hAnsi="Arial"/>
                <w:sz w:val="18"/>
              </w:rPr>
              <w:t>NOTE</w:t>
            </w:r>
            <w:r>
              <w:rPr>
                <w:rFonts w:ascii="Arial" w:hAnsi="Arial"/>
                <w:sz w:val="18"/>
              </w:rPr>
              <w:t xml:space="preserve"> </w:t>
            </w:r>
            <w:r w:rsidRPr="00B34784">
              <w:rPr>
                <w:rFonts w:ascii="Arial" w:eastAsia="Malgun Gothic" w:hAnsi="Arial"/>
                <w:sz w:val="18"/>
                <w:lang w:eastAsia="zh-CN"/>
              </w:rPr>
              <w:t>2</w:t>
            </w:r>
            <w:r w:rsidRPr="00B34784">
              <w:rPr>
                <w:rFonts w:ascii="Arial" w:eastAsia="Malgun Gothic" w:hAnsi="Arial"/>
                <w:sz w:val="18"/>
              </w:rPr>
              <w:t>:</w:t>
            </w:r>
            <w:r w:rsidRPr="00B34784">
              <w:rPr>
                <w:rFonts w:ascii="Arial" w:hAnsi="Arial"/>
                <w:sz w:val="18"/>
              </w:rPr>
              <w:tab/>
            </w:r>
            <w:r w:rsidRPr="00B34784">
              <w:rPr>
                <w:rFonts w:ascii="Arial" w:hAnsi="Arial"/>
                <w:snapToGrid w:val="0"/>
                <w:sz w:val="18"/>
                <w:lang w:eastAsia="zh-CN"/>
              </w:rPr>
              <w:t>M2</w:t>
            </w:r>
            <w:r>
              <w:rPr>
                <w:rFonts w:ascii="Arial" w:hAnsi="Arial"/>
                <w:snapToGrid w:val="0"/>
                <w:sz w:val="18"/>
                <w:lang w:eastAsia="zh-CN"/>
              </w:rPr>
              <w:t xml:space="preserve"> </w:t>
            </w:r>
            <w:r w:rsidRPr="00B34784">
              <w:rPr>
                <w:rFonts w:ascii="Arial" w:hAnsi="Arial"/>
                <w:snapToGrid w:val="0"/>
                <w:sz w:val="18"/>
                <w:lang w:eastAsia="zh-CN"/>
              </w:rPr>
              <w:t>=</w:t>
            </w:r>
            <w:r>
              <w:rPr>
                <w:rFonts w:ascii="Arial" w:hAnsi="Arial"/>
                <w:snapToGrid w:val="0"/>
                <w:sz w:val="18"/>
                <w:lang w:eastAsia="zh-CN"/>
              </w:rPr>
              <w:t xml:space="preserve"> </w:t>
            </w:r>
            <w:r w:rsidRPr="00B34784">
              <w:rPr>
                <w:rFonts w:ascii="Arial" w:hAnsi="Arial"/>
                <w:snapToGrid w:val="0"/>
                <w:sz w:val="18"/>
                <w:lang w:eastAsia="zh-CN"/>
              </w:rPr>
              <w:t>1.5</w:t>
            </w:r>
            <w:r>
              <w:rPr>
                <w:rFonts w:ascii="Arial" w:hAnsi="Arial"/>
                <w:snapToGrid w:val="0"/>
                <w:sz w:val="18"/>
                <w:lang w:eastAsia="zh-CN"/>
              </w:rPr>
              <w:t xml:space="preserve"> </w:t>
            </w:r>
            <w:r w:rsidRPr="00B34784">
              <w:rPr>
                <w:rFonts w:ascii="Arial" w:hAnsi="Arial"/>
                <w:snapToGrid w:val="0"/>
                <w:sz w:val="18"/>
                <w:lang w:eastAsia="zh-CN"/>
              </w:rPr>
              <w:t>if</w:t>
            </w:r>
            <w:r>
              <w:rPr>
                <w:rFonts w:ascii="Arial" w:hAnsi="Arial"/>
                <w:snapToGrid w:val="0"/>
                <w:sz w:val="18"/>
                <w:lang w:eastAsia="zh-CN"/>
              </w:rPr>
              <w:t xml:space="preserve"> </w:t>
            </w:r>
            <w:r w:rsidRPr="00B34784">
              <w:rPr>
                <w:rFonts w:ascii="Arial" w:hAnsi="Arial"/>
                <w:snapToGrid w:val="0"/>
                <w:sz w:val="18"/>
                <w:lang w:eastAsia="zh-CN"/>
              </w:rPr>
              <w:t>SMTC</w:t>
            </w:r>
            <w:r>
              <w:rPr>
                <w:rFonts w:ascii="Arial" w:hAnsi="Arial"/>
                <w:snapToGrid w:val="0"/>
                <w:sz w:val="18"/>
                <w:lang w:eastAsia="zh-CN"/>
              </w:rPr>
              <w:t xml:space="preserve"> </w:t>
            </w:r>
            <w:r w:rsidRPr="00B34784">
              <w:rPr>
                <w:rFonts w:ascii="Arial" w:hAnsi="Arial" w:hint="eastAsia"/>
                <w:snapToGrid w:val="0"/>
                <w:sz w:val="18"/>
                <w:lang w:eastAsia="zh-CN"/>
              </w:rPr>
              <w:t>period</w:t>
            </w:r>
            <w:r>
              <w:rPr>
                <w:rFonts w:ascii="Arial" w:hAnsi="Arial"/>
                <w:snapToGrid w:val="0"/>
                <w:sz w:val="18"/>
                <w:lang w:eastAsia="zh-CN"/>
              </w:rPr>
              <w:t xml:space="preserve"> </w:t>
            </w:r>
            <w:r w:rsidRPr="00B34784">
              <w:rPr>
                <w:rFonts w:ascii="Arial" w:hAnsi="Arial"/>
                <w:snapToGrid w:val="0"/>
                <w:sz w:val="18"/>
                <w:lang w:eastAsia="zh-CN"/>
              </w:rPr>
              <w:t>&gt;</w:t>
            </w:r>
            <w:r>
              <w:rPr>
                <w:rFonts w:ascii="Arial" w:hAnsi="Arial"/>
                <w:snapToGrid w:val="0"/>
                <w:sz w:val="18"/>
                <w:lang w:eastAsia="zh-CN"/>
              </w:rPr>
              <w:t xml:space="preserve"> </w:t>
            </w:r>
            <w:r w:rsidRPr="00B34784">
              <w:rPr>
                <w:rFonts w:ascii="Arial" w:eastAsia="Malgun Gothic" w:hAnsi="Arial"/>
                <w:snapToGrid w:val="0"/>
                <w:sz w:val="18"/>
                <w:lang w:eastAsia="zh-CN"/>
              </w:rPr>
              <w:t>4</w:t>
            </w:r>
            <w:r w:rsidRPr="00B34784">
              <w:rPr>
                <w:rFonts w:ascii="Arial" w:hAnsi="Arial"/>
                <w:snapToGrid w:val="0"/>
                <w:sz w:val="18"/>
                <w:lang w:eastAsia="zh-CN"/>
              </w:rPr>
              <w:t>0</w:t>
            </w:r>
            <w:r>
              <w:rPr>
                <w:rFonts w:ascii="Arial" w:hAnsi="Arial"/>
                <w:snapToGrid w:val="0"/>
                <w:sz w:val="18"/>
                <w:lang w:eastAsia="zh-CN"/>
              </w:rPr>
              <w:t xml:space="preserve"> </w:t>
            </w:r>
            <w:proofErr w:type="spellStart"/>
            <w:r w:rsidRPr="00B34784">
              <w:rPr>
                <w:rFonts w:ascii="Arial" w:hAnsi="Arial"/>
                <w:snapToGrid w:val="0"/>
                <w:sz w:val="18"/>
                <w:lang w:eastAsia="zh-CN"/>
              </w:rPr>
              <w:t>ms</w:t>
            </w:r>
            <w:proofErr w:type="spellEnd"/>
            <w:r w:rsidRPr="00B34784">
              <w:rPr>
                <w:rFonts w:ascii="Arial" w:eastAsia="Malgun Gothic" w:hAnsi="Arial"/>
                <w:snapToGrid w:val="0"/>
                <w:sz w:val="18"/>
                <w:lang w:eastAsia="zh-CN"/>
              </w:rPr>
              <w:t>,</w:t>
            </w:r>
            <w:r>
              <w:rPr>
                <w:rFonts w:ascii="Arial" w:hAnsi="Arial"/>
                <w:snapToGrid w:val="0"/>
                <w:sz w:val="18"/>
                <w:lang w:eastAsia="zh-CN"/>
              </w:rPr>
              <w:t xml:space="preserve"> </w:t>
            </w:r>
            <w:r w:rsidRPr="00B34784">
              <w:rPr>
                <w:rFonts w:ascii="Arial" w:hAnsi="Arial"/>
                <w:snapToGrid w:val="0"/>
                <w:sz w:val="18"/>
                <w:lang w:eastAsia="zh-CN"/>
              </w:rPr>
              <w:t>otherwise</w:t>
            </w:r>
            <w:r>
              <w:rPr>
                <w:rFonts w:ascii="Arial" w:hAnsi="Arial"/>
                <w:snapToGrid w:val="0"/>
                <w:sz w:val="18"/>
                <w:lang w:eastAsia="zh-CN"/>
              </w:rPr>
              <w:t xml:space="preserve"> </w:t>
            </w:r>
            <w:r w:rsidRPr="00B34784">
              <w:rPr>
                <w:rFonts w:ascii="Arial" w:hAnsi="Arial"/>
                <w:snapToGrid w:val="0"/>
                <w:sz w:val="18"/>
                <w:lang w:eastAsia="zh-CN"/>
              </w:rPr>
              <w:t>M2=1</w:t>
            </w:r>
          </w:p>
          <w:p w:rsidR="00716B74" w:rsidRPr="00B34784" w:rsidRDefault="00716B74" w:rsidP="004E0D89">
            <w:pPr>
              <w:keepNext/>
              <w:keepLines/>
              <w:spacing w:after="0"/>
              <w:ind w:left="851" w:hanging="851"/>
              <w:rPr>
                <w:rFonts w:ascii="Arial" w:eastAsia="Malgun Gothic" w:hAnsi="Arial"/>
                <w:sz w:val="18"/>
                <w:lang w:eastAsia="zh-CN"/>
              </w:rPr>
            </w:pPr>
            <w:r w:rsidRPr="00E16287">
              <w:rPr>
                <w:rFonts w:ascii="Arial" w:hAnsi="Arial"/>
                <w:sz w:val="18"/>
                <w:lang w:eastAsia="en-GB"/>
              </w:rPr>
              <w:t>NOTE 3:</w:t>
            </w:r>
            <w:r w:rsidRPr="00E16287">
              <w:rPr>
                <w:rFonts w:ascii="Arial" w:hAnsi="Arial"/>
                <w:sz w:val="18"/>
                <w:lang w:eastAsia="en-GB"/>
              </w:rPr>
              <w:tab/>
            </w:r>
            <w:r w:rsidRPr="00E16287">
              <w:rPr>
                <w:rFonts w:ascii="Arial" w:eastAsia="Malgun Gothic" w:hAnsi="Arial"/>
                <w:sz w:val="18"/>
                <w:lang w:eastAsia="zh-CN"/>
              </w:rPr>
              <w:t xml:space="preserve">Y=3 when SMTC </w:t>
            </w:r>
            <w:r w:rsidRPr="00E16287">
              <w:rPr>
                <w:rFonts w:ascii="Arial" w:hAnsi="Arial" w:hint="eastAsia"/>
                <w:snapToGrid w:val="0"/>
                <w:sz w:val="18"/>
                <w:lang w:eastAsia="zh-CN"/>
              </w:rPr>
              <w:t>period</w:t>
            </w:r>
            <w:r w:rsidRPr="00E16287">
              <w:rPr>
                <w:rFonts w:ascii="Arial" w:hAnsi="Arial"/>
                <w:snapToGrid w:val="0"/>
                <w:sz w:val="18"/>
                <w:lang w:eastAsia="zh-CN"/>
              </w:rPr>
              <w:t xml:space="preserve"> </w:t>
            </w:r>
            <w:r>
              <w:rPr>
                <w:rFonts w:ascii="Arial" w:eastAsia="Malgun Gothic" w:hAnsi="Arial" w:cs="Arial"/>
                <w:sz w:val="18"/>
                <w:lang w:eastAsia="zh-CN"/>
              </w:rPr>
              <w:t>≤</w:t>
            </w:r>
            <w:r w:rsidRPr="00E16287">
              <w:rPr>
                <w:rFonts w:ascii="Arial" w:eastAsia="Malgun Gothic" w:hAnsi="Arial"/>
                <w:sz w:val="18"/>
                <w:lang w:eastAsia="zh-CN"/>
              </w:rPr>
              <w:t xml:space="preserve"> 40ms, Y=5 when SMTC </w:t>
            </w:r>
            <w:r w:rsidRPr="00E16287">
              <w:rPr>
                <w:rFonts w:ascii="Arial" w:hAnsi="Arial" w:hint="eastAsia"/>
                <w:snapToGrid w:val="0"/>
                <w:sz w:val="18"/>
                <w:lang w:eastAsia="zh-CN"/>
              </w:rPr>
              <w:t>period</w:t>
            </w:r>
            <w:r w:rsidRPr="00E16287">
              <w:rPr>
                <w:rFonts w:ascii="Arial" w:hAnsi="Arial"/>
                <w:snapToGrid w:val="0"/>
                <w:sz w:val="18"/>
                <w:lang w:eastAsia="zh-CN"/>
              </w:rPr>
              <w:t xml:space="preserve"> </w:t>
            </w:r>
            <w:r w:rsidRPr="00E16287">
              <w:rPr>
                <w:rFonts w:ascii="Arial" w:eastAsia="Malgun Gothic" w:hAnsi="Arial"/>
                <w:sz w:val="18"/>
                <w:lang w:eastAsia="zh-CN"/>
              </w:rPr>
              <w:t>&gt; 40ms</w:t>
            </w:r>
          </w:p>
          <w:p w:rsidR="00716B74" w:rsidRPr="00B34784" w:rsidRDefault="00716B74" w:rsidP="004E0D89">
            <w:pPr>
              <w:pStyle w:val="TAN"/>
            </w:pPr>
            <w:r w:rsidRPr="00B34784">
              <w:t>NOTE</w:t>
            </w:r>
            <w:r>
              <w:t xml:space="preserve"> </w:t>
            </w:r>
            <w:r w:rsidRPr="00B34784">
              <w:t>4:</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rsidR="00716B74" w:rsidRPr="00B34784" w:rsidRDefault="00716B74" w:rsidP="004E0D89">
            <w:pPr>
              <w:pStyle w:val="TAN"/>
              <w:rPr>
                <w:lang w:eastAsia="zh-CN"/>
              </w:rPr>
            </w:pPr>
            <w:r w:rsidRPr="00B34784">
              <w:t>NOTE</w:t>
            </w:r>
            <w:r>
              <w:t xml:space="preserve"> </w:t>
            </w:r>
            <w:r w:rsidRPr="00B34784">
              <w:t>5:</w:t>
            </w:r>
            <w:r>
              <w:t xml:space="preserve"> </w:t>
            </w:r>
            <w:r w:rsidRPr="00B34784">
              <w:tab/>
              <w:t>When</w:t>
            </w:r>
            <w:r>
              <w:t xml:space="preserve"> </w:t>
            </w:r>
            <w:r w:rsidRPr="00B34784">
              <w:t>highSpeedMeasCA-Scell-r17</w:t>
            </w:r>
            <w:r>
              <w:t xml:space="preserve"> </w:t>
            </w:r>
            <w:r w:rsidRPr="00B34784">
              <w:t>is</w:t>
            </w:r>
            <w:r>
              <w:t xml:space="preserve"> </w:t>
            </w:r>
            <w:r w:rsidRPr="00B34784">
              <w:t>configured,</w:t>
            </w:r>
            <w:r>
              <w:t xml:space="preserve"> </w:t>
            </w:r>
            <w:r w:rsidRPr="00B34784">
              <w:t>the</w:t>
            </w:r>
            <w:r>
              <w:t xml:space="preserve"> </w:t>
            </w:r>
            <w:r w:rsidRPr="00B34784">
              <w:t>requirements</w:t>
            </w:r>
            <w:r>
              <w:t xml:space="preserve"> </w:t>
            </w:r>
            <w:r w:rsidRPr="00B34784">
              <w:t>apply</w:t>
            </w:r>
            <w:r>
              <w:t xml:space="preserve"> </w:t>
            </w:r>
            <w:r w:rsidRPr="00B34784">
              <w:t>to</w:t>
            </w:r>
            <w:r>
              <w:t xml:space="preserve"> </w:t>
            </w:r>
            <w:r w:rsidRPr="00B34784">
              <w:t>measurements</w:t>
            </w:r>
            <w:r>
              <w:t xml:space="preserve"> </w:t>
            </w:r>
            <w:r w:rsidRPr="00B34784">
              <w:t>of</w:t>
            </w:r>
            <w:r>
              <w:t xml:space="preserve"> </w:t>
            </w:r>
            <w:r w:rsidRPr="00B34784">
              <w:t>secondary</w:t>
            </w:r>
            <w:r>
              <w:t xml:space="preserve"> </w:t>
            </w:r>
            <w:r w:rsidRPr="00B34784">
              <w:t>component</w:t>
            </w:r>
            <w:r>
              <w:t xml:space="preserve"> </w:t>
            </w:r>
            <w:r w:rsidRPr="00B34784">
              <w:t>carrier</w:t>
            </w:r>
            <w:r>
              <w:t xml:space="preserve"> </w:t>
            </w:r>
            <w:r w:rsidRPr="00B34784">
              <w:t>with</w:t>
            </w:r>
            <w:r>
              <w:t xml:space="preserve"> </w:t>
            </w:r>
            <w:r w:rsidRPr="00B34784">
              <w:t>active</w:t>
            </w:r>
            <w:r>
              <w:t xml:space="preserve"> </w:t>
            </w:r>
            <w:proofErr w:type="spellStart"/>
            <w:r w:rsidRPr="00B34784">
              <w:t>SCell</w:t>
            </w:r>
            <w:proofErr w:type="spellEnd"/>
            <w:r w:rsidRPr="00B34784">
              <w:t>.</w:t>
            </w:r>
          </w:p>
        </w:tc>
      </w:tr>
    </w:tbl>
    <w:p w:rsidR="00716B74" w:rsidRPr="00B34784" w:rsidRDefault="00716B74" w:rsidP="00716B74"/>
    <w:p w:rsidR="00716B74" w:rsidRPr="00B34784" w:rsidRDefault="00716B74" w:rsidP="00716B74">
      <w:pPr>
        <w:pStyle w:val="TH"/>
        <w:rPr>
          <w:rFonts w:eastAsia="等线"/>
          <w:lang w:eastAsia="zh-CN"/>
        </w:rPr>
      </w:pPr>
      <w:r w:rsidRPr="00B34784">
        <w:t xml:space="preserve">Table 9.2.5.2-6: Measurement period for intra-frequency measurements without gaps (deactivated </w:t>
      </w:r>
      <w:proofErr w:type="spellStart"/>
      <w:r w:rsidRPr="00B34784">
        <w:t>SCell</w:t>
      </w:r>
      <w:proofErr w:type="spellEnd"/>
      <w:r w:rsidRPr="00B34784">
        <w:t>) (FR1)</w:t>
      </w:r>
      <w:r w:rsidRPr="00B34784">
        <w:rPr>
          <w:rFonts w:eastAsia="等线" w:cs="Arial"/>
          <w:lang w:eastAsia="zh-CN"/>
        </w:rPr>
        <w:t>, when highSpeedMeasCA-Scell-r17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716B74" w:rsidRPr="00B34784" w:rsidTr="004E0D89">
        <w:trPr>
          <w:jc w:val="center"/>
        </w:trPr>
        <w:tc>
          <w:tcPr>
            <w:tcW w:w="268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proofErr w:type="spellStart"/>
            <w:r w:rsidRPr="00E16287">
              <w:rPr>
                <w:lang w:eastAsia="en-GB"/>
              </w:rPr>
              <w:t>T</w:t>
            </w:r>
            <w:r>
              <w:rPr>
                <w:vertAlign w:val="subscript"/>
              </w:rPr>
              <w:t>SSB_measurement_period_intra</w:t>
            </w:r>
            <w:proofErr w:type="spellEnd"/>
          </w:p>
        </w:tc>
      </w:tr>
      <w:tr w:rsidR="00716B74" w:rsidRPr="00B34784" w:rsidTr="004E0D89">
        <w:trPr>
          <w:jc w:val="center"/>
        </w:trPr>
        <w:tc>
          <w:tcPr>
            <w:tcW w:w="268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No</w:t>
            </w:r>
            <w:r>
              <w:t xml:space="preserve"> </w:t>
            </w:r>
            <w:r w:rsidRPr="00B34784">
              <w:t>DRX</w:t>
            </w:r>
          </w:p>
        </w:tc>
        <w:tc>
          <w:tcPr>
            <w:tcW w:w="6552"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rPr>
                <w:lang w:eastAsia="zh-CN"/>
              </w:rPr>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68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w:t>
            </w:r>
            <w:r w:rsidRPr="00B34784">
              <w:rPr>
                <w:rFonts w:hint="eastAsia"/>
              </w:rPr>
              <w:t>≤</w:t>
            </w:r>
            <w:r>
              <w:t xml:space="preserve"> </w:t>
            </w:r>
            <w:r w:rsidRPr="00B34784">
              <w:rPr>
                <w:lang w:eastAsia="zh-CN"/>
              </w:rPr>
              <w:t>160</w:t>
            </w:r>
            <w:r>
              <w:rPr>
                <w:lang w:eastAsia="zh-CN"/>
              </w:rPr>
              <w:t xml:space="preserve"> </w:t>
            </w:r>
            <w:proofErr w:type="spellStart"/>
            <w:r w:rsidRPr="00B34784">
              <w:rPr>
                <w:lang w:eastAsia="zh-CN"/>
              </w:rPr>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ceil(</w:t>
            </w:r>
            <w:r w:rsidRPr="00B34784">
              <w:rPr>
                <w:rFonts w:eastAsia="等线"/>
                <w:lang w:eastAsia="zh-CN"/>
              </w:rPr>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rPr>
                <w:lang w:eastAsia="zh-CN"/>
              </w:rPr>
              <w:t>measCycleSCell</w:t>
            </w:r>
            <w:proofErr w:type="spellEnd"/>
            <w:r w:rsidRPr="00B34784">
              <w:t>,</w:t>
            </w:r>
            <w:r>
              <w:t xml:space="preserve"> </w:t>
            </w:r>
            <w:r w:rsidRPr="00B34784">
              <w:rPr>
                <w:rFonts w:eastAsia="等线"/>
                <w:lang w:eastAsia="zh-CN"/>
              </w:rPr>
              <w:t>M2</w:t>
            </w:r>
            <w:r>
              <w:rPr>
                <w:vertAlign w:val="superscript"/>
              </w:rPr>
              <w:t xml:space="preserve"> </w:t>
            </w:r>
            <w:r w:rsidRPr="00B34784">
              <w:rPr>
                <w:vertAlign w:val="superscript"/>
              </w:rPr>
              <w:t>Note</w:t>
            </w:r>
            <w:r>
              <w:rPr>
                <w:vertAlign w:val="superscript"/>
              </w:rPr>
              <w:t xml:space="preserve"> </w:t>
            </w:r>
            <w:r w:rsidRPr="00B34784">
              <w:rPr>
                <w:rFonts w:eastAsia="等线"/>
                <w:vertAlign w:val="superscript"/>
                <w:lang w:eastAsia="zh-CN"/>
              </w:rPr>
              <w:t>1</w:t>
            </w:r>
            <w:r>
              <w:rPr>
                <w:rFonts w:eastAsia="等线"/>
                <w:vertAlign w:val="superscript"/>
                <w:lang w:eastAsia="zh-CN"/>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68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rPr>
                <w:lang w:eastAsia="zh-CN"/>
              </w:rPr>
              <w:t>160</w:t>
            </w:r>
            <w:r>
              <w:rPr>
                <w:lang w:eastAsia="zh-CN"/>
              </w:rPr>
              <w:t xml:space="preserve"> </w:t>
            </w:r>
            <w:proofErr w:type="spellStart"/>
            <w:r w:rsidRPr="00B34784">
              <w:rPr>
                <w:lang w:eastAsia="zh-CN"/>
              </w:rPr>
              <w:t>ms</w:t>
            </w:r>
            <w:proofErr w:type="spellEnd"/>
            <w:r>
              <w:rPr>
                <w:lang w:eastAsia="zh-CN"/>
              </w:rPr>
              <w:t xml:space="preserve"> </w:t>
            </w:r>
            <w:r w:rsidRPr="00B34784">
              <w:rPr>
                <w:lang w:eastAsia="zh-CN"/>
              </w:rPr>
              <w:t>&lt;</w:t>
            </w:r>
            <w:r>
              <w:rPr>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ceil(</w:t>
            </w:r>
            <w:r w:rsidRPr="00B34784">
              <w:rPr>
                <w:rFonts w:eastAsia="等线"/>
                <w:lang w:eastAsia="zh-CN"/>
              </w:rPr>
              <w:t>4</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rFonts w:eastAsia="等线"/>
                <w:lang w:eastAsia="zh-CN"/>
              </w:rPr>
              <w:t>M2</w:t>
            </w:r>
            <w:r>
              <w:rPr>
                <w:vertAlign w:val="superscript"/>
              </w:rPr>
              <w:t xml:space="preserve"> </w:t>
            </w:r>
            <w:r w:rsidRPr="00B34784">
              <w:rPr>
                <w:vertAlign w:val="superscript"/>
              </w:rPr>
              <w:t>Note</w:t>
            </w:r>
            <w:r>
              <w:rPr>
                <w:vertAlign w:val="superscript"/>
              </w:rPr>
              <w:t xml:space="preserve"> </w:t>
            </w:r>
            <w:r w:rsidRPr="00B34784">
              <w:rPr>
                <w:rFonts w:eastAsia="等线"/>
                <w:vertAlign w:val="superscript"/>
                <w:lang w:eastAsia="zh-CN"/>
              </w:rPr>
              <w:t>1</w:t>
            </w:r>
            <w:r>
              <w:rPr>
                <w:rFonts w:eastAsia="等线"/>
                <w:vertAlign w:val="superscript"/>
                <w:lang w:eastAsia="zh-CN"/>
              </w:rPr>
              <w:t xml:space="preserve"> </w:t>
            </w:r>
            <w:r w:rsidRPr="00B34784">
              <w:t>x</w:t>
            </w:r>
            <w:r>
              <w:t xml:space="preserve"> </w:t>
            </w:r>
            <w:r w:rsidRPr="00B34784">
              <w:t>DRX</w:t>
            </w:r>
            <w:r>
              <w:t xml:space="preserve"> </w:t>
            </w:r>
            <w:r w:rsidRPr="00B34784">
              <w:t>cycle)</w:t>
            </w:r>
          </w:p>
        </w:tc>
      </w:tr>
      <w:tr w:rsidR="00716B74" w:rsidRPr="00B34784" w:rsidTr="004E0D89">
        <w:trPr>
          <w:jc w:val="center"/>
        </w:trPr>
        <w:tc>
          <w:tcPr>
            <w:tcW w:w="2689" w:type="dxa"/>
            <w:tcBorders>
              <w:top w:val="single" w:sz="4" w:space="0" w:color="auto"/>
              <w:left w:val="single" w:sz="4" w:space="0" w:color="auto"/>
              <w:bottom w:val="single" w:sz="4" w:space="0" w:color="auto"/>
              <w:right w:val="single" w:sz="4" w:space="0" w:color="auto"/>
            </w:tcBorders>
          </w:tcPr>
          <w:p w:rsidR="00716B74" w:rsidRPr="00B34784" w:rsidRDefault="00716B74" w:rsidP="004E0D89">
            <w:pPr>
              <w:pStyle w:val="TAC"/>
              <w:rPr>
                <w:b/>
              </w:rPr>
            </w:pPr>
            <w:r w:rsidRPr="00B34784">
              <w:t>DRX</w:t>
            </w:r>
            <w:r>
              <w:t xml:space="preserve"> </w:t>
            </w:r>
            <w:r w:rsidRPr="00B34784">
              <w:t>cycle&gt;320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tcPr>
          <w:p w:rsidR="00716B74" w:rsidRPr="00B34784" w:rsidRDefault="00716B74" w:rsidP="004E0D89">
            <w:pPr>
              <w:pStyle w:val="TAC"/>
              <w:rPr>
                <w:b/>
                <w:lang w:eastAsia="zh-CN"/>
              </w:rPr>
            </w:pPr>
            <w:r w:rsidRPr="00B34784">
              <w:t>ceil(</w:t>
            </w:r>
            <w:r>
              <w:t xml:space="preserve"> </w:t>
            </w:r>
            <w:r w:rsidRPr="00B34784">
              <w:rPr>
                <w:rFonts w:eastAsia="等线"/>
                <w:lang w:eastAsia="zh-CN"/>
              </w:rPr>
              <w:t>Y</w:t>
            </w:r>
            <w:r>
              <w:rPr>
                <w:vertAlign w:val="superscript"/>
              </w:rPr>
              <w:t xml:space="preserve"> </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9241" w:type="dxa"/>
            <w:gridSpan w:val="2"/>
            <w:tcBorders>
              <w:top w:val="single" w:sz="4" w:space="0" w:color="auto"/>
              <w:left w:val="single" w:sz="4" w:space="0" w:color="auto"/>
              <w:bottom w:val="single" w:sz="4" w:space="0" w:color="auto"/>
              <w:right w:val="single" w:sz="4" w:space="0" w:color="auto"/>
            </w:tcBorders>
          </w:tcPr>
          <w:p w:rsidR="00716B74" w:rsidRPr="00B34784" w:rsidRDefault="00716B74" w:rsidP="004E0D89">
            <w:pPr>
              <w:pStyle w:val="TAN"/>
              <w:rPr>
                <w:rFonts w:eastAsia="MS Mincho"/>
                <w:snapToGrid w:val="0"/>
                <w:lang w:eastAsia="zh-CN"/>
              </w:rPr>
            </w:pPr>
            <w:r w:rsidRPr="00B34784">
              <w:t>NOTE</w:t>
            </w:r>
            <w:r>
              <w:t xml:space="preserve"> </w:t>
            </w:r>
            <w:r w:rsidRPr="00B34784">
              <w:rPr>
                <w:lang w:eastAsia="zh-CN"/>
              </w:rPr>
              <w:t>1</w:t>
            </w:r>
            <w:r w:rsidRPr="00B34784">
              <w:t>:</w:t>
            </w:r>
            <w:r w:rsidRPr="00B34784">
              <w:tab/>
            </w:r>
            <w:r w:rsidRPr="00B34784">
              <w:rPr>
                <w:snapToGrid w:val="0"/>
                <w:lang w:eastAsia="zh-CN"/>
              </w:rPr>
              <w:t>M2</w:t>
            </w:r>
            <w:r>
              <w:rPr>
                <w:snapToGrid w:val="0"/>
                <w:lang w:eastAsia="zh-CN"/>
              </w:rPr>
              <w:t xml:space="preserve"> </w:t>
            </w:r>
            <w:r w:rsidRPr="00B34784">
              <w:rPr>
                <w:snapToGrid w:val="0"/>
                <w:lang w:eastAsia="zh-CN"/>
              </w:rPr>
              <w:t>=</w:t>
            </w:r>
            <w:r>
              <w:rPr>
                <w:snapToGrid w:val="0"/>
                <w:lang w:eastAsia="zh-CN"/>
              </w:rPr>
              <w:t xml:space="preserve"> </w:t>
            </w:r>
            <w:r w:rsidRPr="00B34784">
              <w:rPr>
                <w:snapToGrid w:val="0"/>
                <w:lang w:eastAsia="zh-CN"/>
              </w:rPr>
              <w:t>1.5</w:t>
            </w:r>
            <w:r>
              <w:rPr>
                <w:snapToGrid w:val="0"/>
                <w:lang w:eastAsia="zh-CN"/>
              </w:rPr>
              <w:t xml:space="preserve"> </w:t>
            </w:r>
            <w:r w:rsidRPr="00B34784">
              <w:rPr>
                <w:snapToGrid w:val="0"/>
                <w:lang w:eastAsia="zh-CN"/>
              </w:rPr>
              <w:t>if</w:t>
            </w:r>
            <w:r>
              <w:rPr>
                <w:snapToGrid w:val="0"/>
                <w:lang w:eastAsia="zh-CN"/>
              </w:rPr>
              <w:t xml:space="preserve"> </w:t>
            </w:r>
            <w:r w:rsidRPr="00B34784">
              <w:rPr>
                <w:snapToGrid w:val="0"/>
                <w:lang w:eastAsia="zh-CN"/>
              </w:rPr>
              <w:t>SMTC</w:t>
            </w:r>
            <w:r>
              <w:rPr>
                <w:snapToGrid w:val="0"/>
                <w:lang w:eastAsia="zh-CN"/>
              </w:rPr>
              <w:t xml:space="preserve"> </w:t>
            </w:r>
            <w:r w:rsidRPr="00B34784">
              <w:rPr>
                <w:snapToGrid w:val="0"/>
                <w:lang w:eastAsia="zh-CN"/>
              </w:rPr>
              <w:t>periodicity</w:t>
            </w:r>
            <w:r>
              <w:rPr>
                <w:snapToGrid w:val="0"/>
                <w:lang w:eastAsia="zh-CN"/>
              </w:rPr>
              <w:t xml:space="preserve"> </w:t>
            </w:r>
            <w:r w:rsidRPr="00B34784">
              <w:rPr>
                <w:snapToGrid w:val="0"/>
                <w:lang w:eastAsia="zh-CN"/>
              </w:rPr>
              <w:t>&gt;</w:t>
            </w:r>
            <w:r>
              <w:rPr>
                <w:snapToGrid w:val="0"/>
                <w:lang w:eastAsia="zh-CN"/>
              </w:rPr>
              <w:t xml:space="preserve"> </w:t>
            </w:r>
            <w:r w:rsidRPr="00B34784">
              <w:rPr>
                <w:snapToGrid w:val="0"/>
                <w:lang w:eastAsia="zh-CN"/>
              </w:rPr>
              <w:t>40</w:t>
            </w:r>
            <w:r>
              <w:rPr>
                <w:snapToGrid w:val="0"/>
                <w:lang w:eastAsia="zh-CN"/>
              </w:rPr>
              <w:t xml:space="preserve"> </w:t>
            </w:r>
            <w:proofErr w:type="spellStart"/>
            <w:r w:rsidRPr="00B34784">
              <w:rPr>
                <w:snapToGrid w:val="0"/>
                <w:lang w:eastAsia="zh-CN"/>
              </w:rPr>
              <w:t>ms</w:t>
            </w:r>
            <w:proofErr w:type="spellEnd"/>
            <w:r w:rsidRPr="00B34784">
              <w:rPr>
                <w:snapToGrid w:val="0"/>
                <w:lang w:eastAsia="zh-CN"/>
              </w:rPr>
              <w:t>,</w:t>
            </w:r>
            <w:r>
              <w:rPr>
                <w:snapToGrid w:val="0"/>
                <w:lang w:eastAsia="zh-CN"/>
              </w:rPr>
              <w:t xml:space="preserve"> </w:t>
            </w:r>
            <w:r w:rsidRPr="00B34784">
              <w:rPr>
                <w:snapToGrid w:val="0"/>
                <w:lang w:eastAsia="zh-CN"/>
              </w:rPr>
              <w:t>otherwise</w:t>
            </w:r>
            <w:r>
              <w:rPr>
                <w:snapToGrid w:val="0"/>
                <w:lang w:eastAsia="zh-CN"/>
              </w:rPr>
              <w:t xml:space="preserve"> </w:t>
            </w:r>
            <w:r w:rsidRPr="00B34784">
              <w:rPr>
                <w:snapToGrid w:val="0"/>
                <w:lang w:eastAsia="zh-CN"/>
              </w:rPr>
              <w:t>M2=1</w:t>
            </w:r>
          </w:p>
          <w:p w:rsidR="00716B74" w:rsidRPr="00B34784" w:rsidRDefault="00716B74" w:rsidP="004E0D89">
            <w:pPr>
              <w:pStyle w:val="TAN"/>
            </w:pPr>
            <w:r w:rsidRPr="00B34784">
              <w:t>NOTE</w:t>
            </w:r>
            <w:r>
              <w:t xml:space="preserve"> </w:t>
            </w:r>
            <w:r w:rsidRPr="00B34784">
              <w:t>2:</w:t>
            </w:r>
            <w:r w:rsidRPr="00B34784">
              <w:tab/>
            </w:r>
            <w:r w:rsidRPr="00B34784">
              <w:rPr>
                <w:lang w:eastAsia="zh-CN"/>
              </w:rPr>
              <w:t>Y=3</w:t>
            </w:r>
            <w:r>
              <w:rPr>
                <w:lang w:eastAsia="zh-CN"/>
              </w:rPr>
              <w:t xml:space="preserve"> </w:t>
            </w:r>
            <w:r w:rsidRPr="00B34784">
              <w:rPr>
                <w:lang w:eastAsia="zh-CN"/>
              </w:rPr>
              <w:t>when</w:t>
            </w:r>
            <w:r>
              <w:rPr>
                <w:lang w:eastAsia="zh-CN"/>
              </w:rPr>
              <w:t xml:space="preserve"> </w:t>
            </w:r>
            <w:r w:rsidRPr="00B34784">
              <w:rPr>
                <w:lang w:eastAsia="zh-CN"/>
              </w:rPr>
              <w:t>SMTC</w:t>
            </w:r>
            <w:r>
              <w:rPr>
                <w:lang w:eastAsia="zh-CN"/>
              </w:rPr>
              <w:t xml:space="preserve"> </w:t>
            </w:r>
            <w:r w:rsidRPr="00B34784">
              <w:rPr>
                <w:lang w:eastAsia="zh-CN"/>
              </w:rPr>
              <w:t>&lt;=</w:t>
            </w:r>
            <w:r>
              <w:rPr>
                <w:lang w:eastAsia="zh-CN"/>
              </w:rPr>
              <w:t xml:space="preserve"> </w:t>
            </w:r>
            <w:r w:rsidRPr="00B34784">
              <w:rPr>
                <w:lang w:eastAsia="zh-CN"/>
              </w:rPr>
              <w:t>40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rPr>
                <w:lang w:eastAsia="zh-CN"/>
              </w:rPr>
              <w:t>Y=5</w:t>
            </w:r>
            <w:r>
              <w:rPr>
                <w:lang w:eastAsia="zh-CN"/>
              </w:rPr>
              <w:t xml:space="preserve"> </w:t>
            </w:r>
            <w:r w:rsidRPr="00B34784">
              <w:rPr>
                <w:lang w:eastAsia="zh-CN"/>
              </w:rPr>
              <w:t>when</w:t>
            </w:r>
            <w:r>
              <w:rPr>
                <w:lang w:eastAsia="zh-CN"/>
              </w:rPr>
              <w:t xml:space="preserve"> </w:t>
            </w:r>
            <w:r w:rsidRPr="00B34784">
              <w:rPr>
                <w:lang w:eastAsia="zh-CN"/>
              </w:rPr>
              <w:t>SMTC</w:t>
            </w:r>
            <w:r>
              <w:rPr>
                <w:lang w:eastAsia="zh-CN"/>
              </w:rPr>
              <w:t xml:space="preserve"> </w:t>
            </w:r>
            <w:r w:rsidRPr="00B34784">
              <w:rPr>
                <w:lang w:eastAsia="zh-CN"/>
              </w:rPr>
              <w:t>&gt;</w:t>
            </w:r>
            <w:r>
              <w:rPr>
                <w:lang w:eastAsia="zh-CN"/>
              </w:rPr>
              <w:t xml:space="preserve"> </w:t>
            </w:r>
            <w:r w:rsidRPr="00B34784">
              <w:rPr>
                <w:lang w:eastAsia="zh-CN"/>
              </w:rPr>
              <w:t>40</w:t>
            </w:r>
            <w:r>
              <w:rPr>
                <w:lang w:eastAsia="zh-CN"/>
              </w:rPr>
              <w:t xml:space="preserve"> </w:t>
            </w:r>
            <w:proofErr w:type="spellStart"/>
            <w:r w:rsidRPr="00B34784">
              <w:rPr>
                <w:lang w:eastAsia="zh-CN"/>
              </w:rPr>
              <w:t>ms</w:t>
            </w:r>
            <w:proofErr w:type="spellEnd"/>
          </w:p>
        </w:tc>
      </w:tr>
    </w:tbl>
    <w:p w:rsidR="00716B74" w:rsidRPr="00B34784" w:rsidRDefault="00716B74" w:rsidP="00716B74">
      <w:pPr>
        <w:rPr>
          <w:b/>
          <w:bCs/>
        </w:rPr>
      </w:pPr>
    </w:p>
    <w:p w:rsidR="00716B74" w:rsidRPr="00B34784" w:rsidRDefault="00716B74" w:rsidP="00716B74">
      <w:pPr>
        <w:pStyle w:val="TH"/>
      </w:pPr>
      <w:r w:rsidRPr="00B34784">
        <w:t xml:space="preserve">Table 9.2.5.2-7: Measurement period for intra-frequency measurements without gaps when </w:t>
      </w:r>
      <w:r w:rsidRPr="00B34784">
        <w:rPr>
          <w:i/>
          <w:iCs/>
        </w:rPr>
        <w:t>highSpeedMeasFlagFR2-r17</w:t>
      </w:r>
      <w:r w:rsidRPr="00B34784">
        <w:t xml:space="preserve"> is configured (FR2) when SMTC period &lt;= 40 </w:t>
      </w:r>
      <w:proofErr w:type="spellStart"/>
      <w:r w:rsidRPr="00B34784">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716B74" w:rsidRPr="00B34784" w:rsidTr="004E0D89">
        <w:trPr>
          <w:jc w:val="center"/>
        </w:trPr>
        <w:tc>
          <w:tcPr>
            <w:tcW w:w="2830"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proofErr w:type="spellStart"/>
            <w:r w:rsidRPr="00E16287">
              <w:rPr>
                <w:lang w:eastAsia="en-GB"/>
              </w:rPr>
              <w:t>T</w:t>
            </w:r>
            <w:r>
              <w:rPr>
                <w:vertAlign w:val="subscript"/>
              </w:rPr>
              <w:t>SSB_measurement_period_intra</w:t>
            </w:r>
            <w:proofErr w:type="spellEnd"/>
          </w:p>
        </w:tc>
      </w:tr>
      <w:tr w:rsidR="00716B74" w:rsidRPr="00B34784" w:rsidTr="004E0D89">
        <w:trPr>
          <w:jc w:val="center"/>
        </w:trPr>
        <w:tc>
          <w:tcPr>
            <w:tcW w:w="2830"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max(400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830"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w:t>
            </w:r>
            <w:r>
              <w:t xml:space="preserve"> </w:t>
            </w:r>
            <w:r w:rsidRPr="00B34784">
              <w:t>80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max(400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830"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ceil(1.5</w:t>
            </w:r>
            <w:r>
              <w:rPr>
                <w:vertAlign w:val="superscript"/>
              </w:rPr>
              <w:t xml:space="preserve"> </w:t>
            </w:r>
            <w:r w:rsidRPr="00B34784">
              <w:t>x</w:t>
            </w:r>
            <w:r>
              <w:t xml:space="preserve">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t xml:space="preserve"> </w:t>
            </w:r>
          </w:p>
        </w:tc>
      </w:tr>
      <w:tr w:rsidR="00716B74" w:rsidRPr="00B34784" w:rsidTr="004E0D89">
        <w:trPr>
          <w:jc w:val="center"/>
        </w:trPr>
        <w:tc>
          <w:tcPr>
            <w:tcW w:w="2830"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DRX</w:t>
            </w:r>
            <w:r>
              <w:t xml:space="preserve"> </w:t>
            </w:r>
            <w:r w:rsidRPr="00B34784">
              <w:t>cycle&gt;320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proofErr w:type="spellStart"/>
            <w:r w:rsidRPr="00B34784">
              <w:t>xK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rsidR="00716B74" w:rsidRPr="00B34784" w:rsidRDefault="00716B74" w:rsidP="004E0D89">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rsidR="00716B74" w:rsidRPr="00B34784" w:rsidRDefault="00716B74" w:rsidP="00716B74"/>
    <w:p w:rsidR="00716B74" w:rsidRPr="00B34784" w:rsidRDefault="00716B74" w:rsidP="00716B74">
      <w:pPr>
        <w:pStyle w:val="TH"/>
      </w:pPr>
      <w:r w:rsidRPr="00B34784">
        <w:t xml:space="preserve">Table 9.2.5.2-8 Measurement period for intra-frequency measurements without gaps (deactivated SCG applicable for </w:t>
      </w:r>
      <w:proofErr w:type="spellStart"/>
      <w:r w:rsidRPr="00B34784">
        <w:t>PSCell</w:t>
      </w:r>
      <w:proofErr w:type="spellEnd"/>
      <w:r w:rsidRPr="00B34784">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716B74" w:rsidRPr="00B34784" w:rsidTr="004E0D89">
        <w:trPr>
          <w:jc w:val="center"/>
        </w:trPr>
        <w:tc>
          <w:tcPr>
            <w:tcW w:w="268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proofErr w:type="spellStart"/>
            <w:r w:rsidRPr="00E16287">
              <w:rPr>
                <w:lang w:eastAsia="en-GB"/>
              </w:rPr>
              <w:t>T</w:t>
            </w:r>
            <w:r>
              <w:rPr>
                <w:vertAlign w:val="subscript"/>
              </w:rPr>
              <w:t>SSB_measurement_period_intra</w:t>
            </w:r>
            <w:proofErr w:type="spellEnd"/>
          </w:p>
        </w:tc>
      </w:tr>
      <w:tr w:rsidR="00716B74" w:rsidRPr="00B34784" w:rsidTr="004E0D89">
        <w:trPr>
          <w:jc w:val="center"/>
        </w:trPr>
        <w:tc>
          <w:tcPr>
            <w:tcW w:w="268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No</w:t>
            </w:r>
            <w:r>
              <w:t xml:space="preserve"> </w:t>
            </w:r>
            <w:r w:rsidRPr="00B34784">
              <w:t>DRX</w:t>
            </w:r>
          </w:p>
        </w:tc>
        <w:tc>
          <w:tcPr>
            <w:tcW w:w="6552"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68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68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rsidR="00716B74" w:rsidRPr="00B34784" w:rsidRDefault="00716B74" w:rsidP="00716B74"/>
    <w:p w:rsidR="00716B74" w:rsidRPr="00B34784" w:rsidRDefault="00716B74" w:rsidP="00716B74">
      <w:pPr>
        <w:keepNext/>
        <w:keepLines/>
        <w:spacing w:before="60"/>
        <w:jc w:val="center"/>
      </w:pPr>
      <w:r w:rsidRPr="00B34784">
        <w:rPr>
          <w:rFonts w:ascii="Arial" w:hAnsi="Arial"/>
          <w:b/>
        </w:rPr>
        <w:lastRenderedPageBreak/>
        <w:t xml:space="preserve">Table 9.2.5.2-9: Measurement period for intra-frequency measurements without gaps (deactivated SCG applicable for </w:t>
      </w:r>
      <w:proofErr w:type="spellStart"/>
      <w:r w:rsidRPr="00B34784">
        <w:rPr>
          <w:rFonts w:ascii="Arial" w:hAnsi="Arial"/>
          <w:b/>
        </w:rPr>
        <w:t>PSCell</w:t>
      </w:r>
      <w:proofErr w:type="spellEnd"/>
      <w:r w:rsidRPr="00B34784">
        <w:rPr>
          <w:rFonts w:ascii="Arial" w:hAnsi="Arial"/>
          <w:b/>
        </w:rPr>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proofErr w:type="spellStart"/>
            <w:r w:rsidRPr="00E16287">
              <w:rPr>
                <w:lang w:eastAsia="en-GB"/>
              </w:rPr>
              <w:t>T</w:t>
            </w:r>
            <w:r>
              <w:rPr>
                <w:vertAlign w:val="subscript"/>
              </w:rPr>
              <w:t>SSB_measurement_period_intra</w:t>
            </w:r>
            <w:proofErr w:type="spellEnd"/>
          </w:p>
        </w:tc>
      </w:tr>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547"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rsidR="00716B74" w:rsidRPr="00B34784" w:rsidRDefault="00716B74" w:rsidP="00716B74">
      <w:pPr>
        <w:rPr>
          <w:highlight w:val="yellow"/>
          <w:lang w:eastAsia="zh-CN"/>
        </w:rPr>
      </w:pPr>
    </w:p>
    <w:p w:rsidR="00716B74" w:rsidRPr="00B34784" w:rsidRDefault="00716B74" w:rsidP="00716B74">
      <w:pPr>
        <w:pStyle w:val="TH"/>
      </w:pPr>
      <w:r w:rsidRPr="00B34784">
        <w:t>Table 9.2.5.2-</w:t>
      </w:r>
      <w:r w:rsidRPr="00B34784">
        <w:rPr>
          <w:lang w:eastAsia="zh-CN"/>
        </w:rPr>
        <w:t>10</w:t>
      </w:r>
      <w:r w:rsidRPr="00B34784">
        <w:t xml:space="preserve">: Measurement period for intra-frequency measurements without gaps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716B74" w:rsidRPr="00B34784" w:rsidTr="004E0D89">
        <w:trPr>
          <w:jc w:val="center"/>
        </w:trPr>
        <w:tc>
          <w:tcPr>
            <w:tcW w:w="2405"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E16287">
              <w:rPr>
                <w:lang w:val="fr-FR" w:eastAsia="en-GB"/>
              </w:rPr>
              <w:t>T</w:t>
            </w:r>
            <w:proofErr w:type="spellStart"/>
            <w:r>
              <w:rPr>
                <w:vertAlign w:val="subscript"/>
              </w:rPr>
              <w:t>SSB_measurement_period_intra</w:t>
            </w:r>
            <w:proofErr w:type="spellEnd"/>
          </w:p>
        </w:tc>
      </w:tr>
      <w:tr w:rsidR="00716B74" w:rsidRPr="00B34784" w:rsidTr="004E0D89">
        <w:trPr>
          <w:jc w:val="center"/>
        </w:trPr>
        <w:tc>
          <w:tcPr>
            <w:tcW w:w="2405"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max(200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405"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t xml:space="preserve"> </w:t>
            </w:r>
            <w:r w:rsidRPr="00B34784">
              <w:t>max(200</w:t>
            </w:r>
            <w:r>
              <w:t xml:space="preserve"> </w:t>
            </w:r>
            <w:proofErr w:type="spellStart"/>
            <w:r w:rsidRPr="00B34784">
              <w:t>ms</w:t>
            </w:r>
            <w:proofErr w:type="spellEnd"/>
            <w:r w:rsidRPr="00B34784">
              <w:t>,</w:t>
            </w:r>
            <w:r>
              <w:t xml:space="preserve"> </w:t>
            </w:r>
            <w:r w:rsidRPr="00B34784">
              <w:t>ceil(1.5x</w:t>
            </w:r>
            <w:r>
              <w:t xml:space="preserve"> </w:t>
            </w:r>
            <w:r w:rsidRPr="00B34784">
              <w:t>5)</w:t>
            </w:r>
            <w: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405"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5</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N"/>
              <w:rPr>
                <w:lang w:eastAsia="ko-KR"/>
              </w:rPr>
            </w:pPr>
            <w:r w:rsidRPr="00B34784">
              <w:rPr>
                <w:lang w:eastAsia="ko-KR"/>
              </w:rPr>
              <w:t>NOTE</w:t>
            </w:r>
            <w:r>
              <w:rPr>
                <w:lang w:eastAsia="ko-KR"/>
              </w:rPr>
              <w:t xml:space="preserve"> </w:t>
            </w:r>
            <w:r w:rsidRPr="00B34784">
              <w:rPr>
                <w:lang w:eastAsia="ko-KR"/>
              </w:rPr>
              <w:t>1:</w:t>
            </w:r>
            <w:r w:rsidRPr="00B34784">
              <w:rPr>
                <w:lang w:eastAsia="ko-KR"/>
              </w:rPr>
              <w:tab/>
              <w:t>If</w:t>
            </w:r>
            <w:r>
              <w:rPr>
                <w:lang w:eastAsia="ko-KR"/>
              </w:rPr>
              <w:t xml:space="preserve"> </w:t>
            </w:r>
            <w:r w:rsidRPr="00B34784">
              <w:rPr>
                <w:lang w:eastAsia="ko-KR"/>
              </w:rPr>
              <w:t>different</w:t>
            </w:r>
            <w:r>
              <w:rPr>
                <w:lang w:eastAsia="ko-KR"/>
              </w:rPr>
              <w:t xml:space="preserve"> </w:t>
            </w:r>
            <w:r w:rsidRPr="00B34784">
              <w:rPr>
                <w:lang w:eastAsia="ko-KR"/>
              </w:rPr>
              <w:t>SMTC</w:t>
            </w:r>
            <w:r>
              <w:rPr>
                <w:lang w:eastAsia="ko-KR"/>
              </w:rPr>
              <w:t xml:space="preserve"> </w:t>
            </w:r>
            <w:r w:rsidRPr="00B34784">
              <w:rPr>
                <w:lang w:eastAsia="ko-KR"/>
              </w:rPr>
              <w:t>periodicities</w:t>
            </w:r>
            <w:r>
              <w:rPr>
                <w:lang w:eastAsia="ko-KR"/>
              </w:rPr>
              <w:t xml:space="preserve"> </w:t>
            </w:r>
            <w:r w:rsidRPr="00B34784">
              <w:rPr>
                <w:lang w:eastAsia="ko-KR"/>
              </w:rPr>
              <w:t>are</w:t>
            </w:r>
            <w:r>
              <w:rPr>
                <w:lang w:eastAsia="ko-KR"/>
              </w:rPr>
              <w:t xml:space="preserve"> </w:t>
            </w:r>
            <w:r w:rsidRPr="00B34784">
              <w:rPr>
                <w:lang w:eastAsia="ko-KR"/>
              </w:rPr>
              <w:t>configured</w:t>
            </w:r>
            <w:r>
              <w:rPr>
                <w:lang w:eastAsia="ko-KR"/>
              </w:rPr>
              <w:t xml:space="preserve"> </w:t>
            </w:r>
            <w:r w:rsidRPr="00B34784">
              <w:rPr>
                <w:lang w:eastAsia="ko-KR"/>
              </w:rPr>
              <w:t>for</w:t>
            </w:r>
            <w:r>
              <w:rPr>
                <w:lang w:eastAsia="ko-KR"/>
              </w:rPr>
              <w:t xml:space="preserve"> </w:t>
            </w:r>
            <w:r w:rsidRPr="00B34784">
              <w:rPr>
                <w:lang w:eastAsia="ko-KR"/>
              </w:rPr>
              <w:t>different</w:t>
            </w:r>
            <w:r>
              <w:rPr>
                <w:lang w:eastAsia="ko-KR"/>
              </w:rPr>
              <w:t xml:space="preserve"> </w:t>
            </w:r>
            <w:r w:rsidRPr="00B34784">
              <w:rPr>
                <w:lang w:eastAsia="ko-KR"/>
              </w:rPr>
              <w:t>cells,</w:t>
            </w:r>
            <w:r>
              <w:rPr>
                <w:lang w:eastAsia="ko-KR"/>
              </w:rPr>
              <w:t xml:space="preserve"> </w:t>
            </w:r>
            <w:r w:rsidRPr="00B34784">
              <w:rPr>
                <w:lang w:eastAsia="ko-KR"/>
              </w:rPr>
              <w:t>the</w:t>
            </w:r>
            <w:r>
              <w:rPr>
                <w:lang w:eastAsia="ko-KR"/>
              </w:rPr>
              <w:t xml:space="preserve"> </w:t>
            </w:r>
            <w:r w:rsidRPr="00B34784">
              <w:rPr>
                <w:lang w:eastAsia="ko-KR"/>
              </w:rPr>
              <w:t>SMTC</w:t>
            </w:r>
            <w:r>
              <w:rPr>
                <w:lang w:eastAsia="ko-KR"/>
              </w:rPr>
              <w:t xml:space="preserve"> </w:t>
            </w:r>
            <w:r w:rsidRPr="00B34784">
              <w:rPr>
                <w:lang w:eastAsia="ko-KR"/>
              </w:rPr>
              <w:t>period</w:t>
            </w:r>
            <w:r>
              <w:rPr>
                <w:lang w:eastAsia="ko-KR"/>
              </w:rPr>
              <w:t xml:space="preserve"> </w:t>
            </w:r>
            <w:r w:rsidRPr="00B34784">
              <w:rPr>
                <w:lang w:eastAsia="ko-KR"/>
              </w:rPr>
              <w:t>in</w:t>
            </w:r>
            <w:r>
              <w:rPr>
                <w:lang w:eastAsia="ko-KR"/>
              </w:rPr>
              <w:t xml:space="preserve"> </w:t>
            </w:r>
            <w:r w:rsidRPr="00B34784">
              <w:rPr>
                <w:lang w:eastAsia="ko-KR"/>
              </w:rPr>
              <w:t>the</w:t>
            </w:r>
            <w:r>
              <w:rPr>
                <w:lang w:eastAsia="ko-KR"/>
              </w:rPr>
              <w:t xml:space="preserve"> </w:t>
            </w:r>
            <w:r w:rsidRPr="00B34784">
              <w:rPr>
                <w:lang w:eastAsia="ko-KR"/>
              </w:rPr>
              <w:t>requirement</w:t>
            </w:r>
            <w:r>
              <w:rPr>
                <w:lang w:eastAsia="ko-KR"/>
              </w:rPr>
              <w:t xml:space="preserve"> </w:t>
            </w:r>
            <w:r w:rsidRPr="00B34784">
              <w:rPr>
                <w:lang w:eastAsia="ko-KR"/>
              </w:rPr>
              <w:t>is</w:t>
            </w:r>
            <w:r>
              <w:rPr>
                <w:lang w:eastAsia="ko-KR"/>
              </w:rPr>
              <w:t xml:space="preserve"> </w:t>
            </w:r>
            <w:r w:rsidRPr="00B34784">
              <w:rPr>
                <w:lang w:eastAsia="ko-KR"/>
              </w:rPr>
              <w:t>the</w:t>
            </w:r>
            <w:r>
              <w:rPr>
                <w:lang w:eastAsia="ko-KR"/>
              </w:rPr>
              <w:t xml:space="preserve"> </w:t>
            </w:r>
            <w:r w:rsidRPr="00B34784">
              <w:rPr>
                <w:lang w:eastAsia="ko-KR"/>
              </w:rPr>
              <w:t>one</w:t>
            </w:r>
            <w:r>
              <w:rPr>
                <w:lang w:eastAsia="ko-KR"/>
              </w:rPr>
              <w:t xml:space="preserve"> </w:t>
            </w:r>
            <w:r w:rsidRPr="00B34784">
              <w:rPr>
                <w:lang w:eastAsia="ko-KR"/>
              </w:rPr>
              <w:t>used</w:t>
            </w:r>
            <w:r>
              <w:rPr>
                <w:lang w:eastAsia="ko-KR"/>
              </w:rPr>
              <w:t xml:space="preserve"> </w:t>
            </w:r>
            <w:r w:rsidRPr="00B34784">
              <w:rPr>
                <w:lang w:eastAsia="ko-KR"/>
              </w:rPr>
              <w:t>by</w:t>
            </w:r>
            <w:r>
              <w:rPr>
                <w:lang w:eastAsia="ko-KR"/>
              </w:rPr>
              <w:t xml:space="preserve"> </w:t>
            </w:r>
            <w:r w:rsidRPr="00B34784">
              <w:rPr>
                <w:lang w:eastAsia="ko-KR"/>
              </w:rPr>
              <w:t>the</w:t>
            </w:r>
            <w:r>
              <w:rPr>
                <w:lang w:eastAsia="ko-KR"/>
              </w:rPr>
              <w:t xml:space="preserve"> </w:t>
            </w:r>
            <w:r w:rsidRPr="00B34784">
              <w:rPr>
                <w:lang w:eastAsia="ko-KR"/>
              </w:rPr>
              <w:t>cell</w:t>
            </w:r>
            <w:r>
              <w:rPr>
                <w:lang w:eastAsia="ko-KR"/>
              </w:rPr>
              <w:t xml:space="preserve"> </w:t>
            </w:r>
            <w:r w:rsidRPr="00B34784">
              <w:rPr>
                <w:lang w:eastAsia="ko-KR"/>
              </w:rPr>
              <w:t>being</w:t>
            </w:r>
            <w:r>
              <w:rPr>
                <w:lang w:eastAsia="ko-KR"/>
              </w:rPr>
              <w:t xml:space="preserve"> </w:t>
            </w:r>
            <w:r w:rsidRPr="00B34784">
              <w:rPr>
                <w:lang w:eastAsia="ko-KR"/>
              </w:rPr>
              <w:t>identified</w:t>
            </w:r>
          </w:p>
          <w:p w:rsidR="00716B74" w:rsidRPr="00B34784" w:rsidRDefault="00716B74" w:rsidP="004E0D89">
            <w:pPr>
              <w:pStyle w:val="TAN"/>
            </w:pPr>
            <w:r w:rsidRPr="00B34784">
              <w:rPr>
                <w:lang w:eastAsia="ko-KR"/>
              </w:rPr>
              <w:t>NOTE</w:t>
            </w:r>
            <w:r>
              <w:rPr>
                <w:lang w:eastAsia="ko-KR"/>
              </w:rPr>
              <w:t xml:space="preserve"> </w:t>
            </w:r>
            <w:r w:rsidRPr="00B34784">
              <w:rPr>
                <w:lang w:eastAsia="ko-KR"/>
              </w:rPr>
              <w:t>2:</w:t>
            </w:r>
            <w:r w:rsidRPr="00B34784">
              <w:rPr>
                <w:lang w:eastAsia="ko-KR"/>
              </w:rPr>
              <w:tab/>
              <w:t>Requirements</w:t>
            </w:r>
            <w:r>
              <w:rPr>
                <w:lang w:eastAsia="ko-KR"/>
              </w:rPr>
              <w:t xml:space="preserve"> </w:t>
            </w:r>
            <w:r w:rsidRPr="00B34784">
              <w:rPr>
                <w:lang w:eastAsia="ko-KR"/>
              </w:rPr>
              <w:t>only</w:t>
            </w:r>
            <w:r>
              <w:rPr>
                <w:lang w:eastAsia="ko-KR"/>
              </w:rPr>
              <w:t xml:space="preserve"> </w:t>
            </w:r>
            <w:r w:rsidRPr="00B34784">
              <w:rPr>
                <w:lang w:eastAsia="ko-KR"/>
              </w:rPr>
              <w:t>apply</w:t>
            </w:r>
            <w:r>
              <w:rPr>
                <w:lang w:eastAsia="ko-KR"/>
              </w:rPr>
              <w:t xml:space="preserve"> </w:t>
            </w:r>
            <w:r w:rsidRPr="00B34784">
              <w:rPr>
                <w:lang w:eastAsia="ko-KR"/>
              </w:rPr>
              <w:t>when</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not</w:t>
            </w:r>
            <w:r>
              <w:rPr>
                <w:lang w:eastAsia="ko-KR"/>
              </w:rPr>
              <w:t xml:space="preserve"> </w:t>
            </w:r>
            <w:r w:rsidRPr="00B34784">
              <w:rPr>
                <w:lang w:eastAsia="ko-KR"/>
              </w:rPr>
              <w:t>configured,</w:t>
            </w:r>
            <w:r>
              <w:rPr>
                <w:lang w:eastAsia="ko-KR"/>
              </w:rPr>
              <w:t xml:space="preserve"> </w:t>
            </w:r>
            <w:r w:rsidRPr="00B34784">
              <w:rPr>
                <w:lang w:eastAsia="ko-KR"/>
              </w:rPr>
              <w:t>or</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fully</w:t>
            </w:r>
            <w:r>
              <w:rPr>
                <w:lang w:eastAsia="ko-KR"/>
              </w:rPr>
              <w:t xml:space="preserve"> </w:t>
            </w:r>
            <w:r w:rsidRPr="00B34784">
              <w:rPr>
                <w:lang w:eastAsia="ko-KR"/>
              </w:rPr>
              <w:t>non-overlapped</w:t>
            </w:r>
            <w:r>
              <w:rPr>
                <w:lang w:eastAsia="ko-KR"/>
              </w:rPr>
              <w:t xml:space="preserve"> </w:t>
            </w:r>
            <w:r w:rsidRPr="00B34784">
              <w:rPr>
                <w:lang w:eastAsia="ko-KR"/>
              </w:rPr>
              <w:t>with</w:t>
            </w:r>
            <w:r>
              <w:rPr>
                <w:lang w:eastAsia="ko-KR"/>
              </w:rPr>
              <w:t xml:space="preserve"> </w:t>
            </w:r>
            <w:r w:rsidRPr="00B34784">
              <w:rPr>
                <w:lang w:eastAsia="ko-KR"/>
              </w:rPr>
              <w:t>SMTC</w:t>
            </w:r>
            <w:r>
              <w:rPr>
                <w:lang w:eastAsia="ko-KR"/>
              </w:rPr>
              <w:t xml:space="preserve"> </w:t>
            </w:r>
            <w:r w:rsidRPr="00B34784">
              <w:rPr>
                <w:lang w:eastAsia="ko-KR"/>
              </w:rPr>
              <w:t>on</w:t>
            </w:r>
            <w:r>
              <w:rPr>
                <w:lang w:eastAsia="ko-KR"/>
              </w:rPr>
              <w:t xml:space="preserve"> </w:t>
            </w:r>
            <w:r w:rsidRPr="00B34784">
              <w:rPr>
                <w:lang w:eastAsia="ko-KR"/>
              </w:rPr>
              <w:t>any</w:t>
            </w:r>
            <w:r>
              <w:rPr>
                <w:lang w:eastAsia="ko-KR"/>
              </w:rPr>
              <w:t xml:space="preserve"> </w:t>
            </w:r>
            <w:r w:rsidRPr="00B34784">
              <w:rPr>
                <w:lang w:eastAsia="ko-KR"/>
              </w:rPr>
              <w:t>carrier</w:t>
            </w:r>
            <w:r>
              <w:rPr>
                <w:lang w:eastAsia="ko-KR"/>
              </w:rPr>
              <w:t xml:space="preserve"> </w:t>
            </w:r>
            <w:r w:rsidRPr="00B34784">
              <w:rPr>
                <w:lang w:eastAsia="ko-KR"/>
              </w:rPr>
              <w:t>on</w:t>
            </w:r>
            <w:r>
              <w:rPr>
                <w:lang w:eastAsia="ko-KR"/>
              </w:rPr>
              <w:t xml:space="preserve"> </w:t>
            </w:r>
            <w:r w:rsidRPr="00B34784">
              <w:rPr>
                <w:lang w:eastAsia="ko-KR"/>
              </w:rPr>
              <w:t>which</w:t>
            </w:r>
            <w:r>
              <w:rPr>
                <w:lang w:eastAsia="ko-KR"/>
              </w:rPr>
              <w:t xml:space="preserve"> </w:t>
            </w:r>
            <w:r w:rsidRPr="00B34784">
              <w:rPr>
                <w:lang w:eastAsia="ko-KR"/>
              </w:rPr>
              <w:t>UE</w:t>
            </w:r>
            <w:r>
              <w:rPr>
                <w:lang w:eastAsia="ko-KR"/>
              </w:rPr>
              <w:t xml:space="preserve"> </w:t>
            </w:r>
            <w:r w:rsidRPr="00B34784">
              <w:rPr>
                <w:lang w:eastAsia="ko-KR"/>
              </w:rPr>
              <w:t>indicates</w:t>
            </w:r>
            <w:r>
              <w:rPr>
                <w:lang w:eastAsia="ko-KR"/>
              </w:rPr>
              <w:t xml:space="preserve"> </w:t>
            </w:r>
            <w:r w:rsidRPr="00B34784">
              <w:rPr>
                <w:lang w:eastAsia="ko-KR"/>
              </w:rPr>
              <w:t>‘</w:t>
            </w:r>
            <w:r w:rsidRPr="00B34784">
              <w:rPr>
                <w:i/>
                <w:iCs/>
              </w:rPr>
              <w:t>no-gap-with-interruption</w:t>
            </w:r>
            <w:r w:rsidRPr="00B34784">
              <w:rPr>
                <w:lang w:eastAsia="ko-KR"/>
              </w:rPr>
              <w:t>’</w:t>
            </w:r>
            <w:r>
              <w:rPr>
                <w:lang w:eastAsia="ko-KR"/>
              </w:rPr>
              <w:t xml:space="preserve"> </w:t>
            </w:r>
            <w:r w:rsidRPr="00B34784">
              <w:rPr>
                <w:lang w:eastAsia="zh-CN"/>
              </w:rPr>
              <w:t>via</w:t>
            </w:r>
            <w:r>
              <w:rPr>
                <w:lang w:eastAsia="zh-CN"/>
              </w:rPr>
              <w:t xml:space="preserve"> </w:t>
            </w:r>
            <w:r w:rsidRPr="00B34784">
              <w:rPr>
                <w:i/>
                <w:iCs/>
                <w:lang w:eastAsia="zh-CN"/>
              </w:rPr>
              <w:t>NeedForInterruptionInfoNR-r18</w:t>
            </w:r>
            <w:r w:rsidRPr="00B34784">
              <w:rPr>
                <w:lang w:eastAsia="ko-KR"/>
              </w:rPr>
              <w:t>.</w:t>
            </w:r>
          </w:p>
        </w:tc>
      </w:tr>
    </w:tbl>
    <w:p w:rsidR="00716B74" w:rsidRPr="00B34784" w:rsidRDefault="00716B74" w:rsidP="00716B74"/>
    <w:p w:rsidR="00716B74" w:rsidRPr="00B34784" w:rsidRDefault="00716B74" w:rsidP="00716B74">
      <w:pPr>
        <w:pStyle w:val="TH"/>
      </w:pPr>
      <w:r w:rsidRPr="00B34784">
        <w:t>Table 9.2.5.2-</w:t>
      </w:r>
      <w:r w:rsidRPr="00B34784">
        <w:rPr>
          <w:lang w:eastAsia="zh-CN"/>
        </w:rPr>
        <w:t>11</w:t>
      </w:r>
      <w:r w:rsidRPr="00B34784">
        <w:t xml:space="preserve">: Measurement period for intra-frequency measurements without gaps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716B74" w:rsidRPr="00B34784" w:rsidTr="004E0D89">
        <w:trPr>
          <w:jc w:val="center"/>
        </w:trPr>
        <w:tc>
          <w:tcPr>
            <w:tcW w:w="2263"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E16287">
              <w:rPr>
                <w:lang w:val="fr-FR" w:eastAsia="en-GB"/>
              </w:rPr>
              <w:t>T</w:t>
            </w:r>
            <w:proofErr w:type="spellStart"/>
            <w:r>
              <w:rPr>
                <w:vertAlign w:val="subscript"/>
              </w:rPr>
              <w:t>SSB_measurement_period_intra</w:t>
            </w:r>
            <w:proofErr w:type="spellEnd"/>
          </w:p>
        </w:tc>
      </w:tr>
      <w:tr w:rsidR="00716B74" w:rsidRPr="00B34784" w:rsidTr="004E0D89">
        <w:trPr>
          <w:jc w:val="center"/>
        </w:trPr>
        <w:tc>
          <w:tcPr>
            <w:tcW w:w="2263"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max(400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263"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max(400</w:t>
            </w:r>
            <w:r>
              <w:t xml:space="preserve"> </w:t>
            </w:r>
            <w:proofErr w:type="spellStart"/>
            <w:r w:rsidRPr="00B34784">
              <w:t>ms</w:t>
            </w:r>
            <w:proofErr w:type="spellEnd"/>
            <w:r w:rsidRPr="00B34784">
              <w:t>,</w:t>
            </w:r>
            <w:r>
              <w:t xml:space="preserve"> </w:t>
            </w:r>
            <w:r w:rsidRPr="00B34784">
              <w:t>ceil(1.5x</w:t>
            </w:r>
            <w:r>
              <w:t xml:space="preserve">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w:t>
            </w:r>
            <w:r w:rsidRPr="00B34784">
              <w:rPr>
                <w:lang w:eastAsia="zh-CN"/>
              </w:rPr>
              <w:t>80,</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263"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t xml:space="preserve"> </w:t>
            </w: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N"/>
              <w:rPr>
                <w:lang w:eastAsia="ko-KR"/>
              </w:rPr>
            </w:pPr>
            <w:r w:rsidRPr="00B34784">
              <w:rPr>
                <w:lang w:eastAsia="ko-KR"/>
              </w:rPr>
              <w:t>NOTE</w:t>
            </w:r>
            <w:r>
              <w:rPr>
                <w:lang w:eastAsia="ko-KR"/>
              </w:rPr>
              <w:t xml:space="preserve"> </w:t>
            </w:r>
            <w:r w:rsidRPr="00B34784">
              <w:rPr>
                <w:lang w:eastAsia="ko-KR"/>
              </w:rPr>
              <w:t>1:</w:t>
            </w:r>
            <w:r w:rsidRPr="00B34784">
              <w:rPr>
                <w:lang w:eastAsia="ko-KR"/>
              </w:rPr>
              <w:tab/>
              <w:t>If</w:t>
            </w:r>
            <w:r>
              <w:rPr>
                <w:lang w:eastAsia="ko-KR"/>
              </w:rPr>
              <w:t xml:space="preserve"> </w:t>
            </w:r>
            <w:r w:rsidRPr="00B34784">
              <w:rPr>
                <w:lang w:eastAsia="ko-KR"/>
              </w:rPr>
              <w:t>different</w:t>
            </w:r>
            <w:r>
              <w:rPr>
                <w:lang w:eastAsia="ko-KR"/>
              </w:rPr>
              <w:t xml:space="preserve"> </w:t>
            </w:r>
            <w:r w:rsidRPr="00B34784">
              <w:rPr>
                <w:lang w:eastAsia="ko-KR"/>
              </w:rPr>
              <w:t>SMTC</w:t>
            </w:r>
            <w:r>
              <w:rPr>
                <w:lang w:eastAsia="ko-KR"/>
              </w:rPr>
              <w:t xml:space="preserve"> </w:t>
            </w:r>
            <w:r w:rsidRPr="00B34784">
              <w:rPr>
                <w:lang w:eastAsia="ko-KR"/>
              </w:rPr>
              <w:t>periodicities</w:t>
            </w:r>
            <w:r>
              <w:rPr>
                <w:lang w:eastAsia="ko-KR"/>
              </w:rPr>
              <w:t xml:space="preserve"> </w:t>
            </w:r>
            <w:r w:rsidRPr="00B34784">
              <w:rPr>
                <w:lang w:eastAsia="ko-KR"/>
              </w:rPr>
              <w:t>are</w:t>
            </w:r>
            <w:r>
              <w:rPr>
                <w:lang w:eastAsia="ko-KR"/>
              </w:rPr>
              <w:t xml:space="preserve"> </w:t>
            </w:r>
            <w:r w:rsidRPr="00B34784">
              <w:rPr>
                <w:lang w:eastAsia="ko-KR"/>
              </w:rPr>
              <w:t>configured</w:t>
            </w:r>
            <w:r>
              <w:rPr>
                <w:lang w:eastAsia="ko-KR"/>
              </w:rPr>
              <w:t xml:space="preserve"> </w:t>
            </w:r>
            <w:r w:rsidRPr="00B34784">
              <w:rPr>
                <w:lang w:eastAsia="ko-KR"/>
              </w:rPr>
              <w:t>for</w:t>
            </w:r>
            <w:r>
              <w:rPr>
                <w:lang w:eastAsia="ko-KR"/>
              </w:rPr>
              <w:t xml:space="preserve"> </w:t>
            </w:r>
            <w:r w:rsidRPr="00B34784">
              <w:rPr>
                <w:lang w:eastAsia="ko-KR"/>
              </w:rPr>
              <w:t>different</w:t>
            </w:r>
            <w:r>
              <w:rPr>
                <w:lang w:eastAsia="ko-KR"/>
              </w:rPr>
              <w:t xml:space="preserve"> </w:t>
            </w:r>
            <w:r w:rsidRPr="00B34784">
              <w:rPr>
                <w:lang w:eastAsia="ko-KR"/>
              </w:rPr>
              <w:t>cells,</w:t>
            </w:r>
            <w:r>
              <w:rPr>
                <w:lang w:eastAsia="ko-KR"/>
              </w:rPr>
              <w:t xml:space="preserve"> </w:t>
            </w:r>
            <w:r w:rsidRPr="00B34784">
              <w:rPr>
                <w:lang w:eastAsia="ko-KR"/>
              </w:rPr>
              <w:t>the</w:t>
            </w:r>
            <w:r>
              <w:rPr>
                <w:lang w:eastAsia="ko-KR"/>
              </w:rPr>
              <w:t xml:space="preserve"> </w:t>
            </w:r>
            <w:r w:rsidRPr="00B34784">
              <w:rPr>
                <w:lang w:eastAsia="ko-KR"/>
              </w:rPr>
              <w:t>SMTC</w:t>
            </w:r>
            <w:r>
              <w:rPr>
                <w:lang w:eastAsia="ko-KR"/>
              </w:rPr>
              <w:t xml:space="preserve"> </w:t>
            </w:r>
            <w:r w:rsidRPr="00B34784">
              <w:rPr>
                <w:lang w:eastAsia="ko-KR"/>
              </w:rPr>
              <w:t>period</w:t>
            </w:r>
            <w:r>
              <w:rPr>
                <w:lang w:eastAsia="ko-KR"/>
              </w:rPr>
              <w:t xml:space="preserve"> </w:t>
            </w:r>
            <w:r w:rsidRPr="00B34784">
              <w:rPr>
                <w:lang w:eastAsia="ko-KR"/>
              </w:rPr>
              <w:t>in</w:t>
            </w:r>
            <w:r>
              <w:rPr>
                <w:lang w:eastAsia="ko-KR"/>
              </w:rPr>
              <w:t xml:space="preserve"> </w:t>
            </w:r>
            <w:r w:rsidRPr="00B34784">
              <w:rPr>
                <w:lang w:eastAsia="ko-KR"/>
              </w:rPr>
              <w:t>the</w:t>
            </w:r>
            <w:r>
              <w:rPr>
                <w:lang w:eastAsia="ko-KR"/>
              </w:rPr>
              <w:t xml:space="preserve"> </w:t>
            </w:r>
            <w:r w:rsidRPr="00B34784">
              <w:rPr>
                <w:lang w:eastAsia="ko-KR"/>
              </w:rPr>
              <w:t>requirement</w:t>
            </w:r>
            <w:r>
              <w:rPr>
                <w:lang w:eastAsia="ko-KR"/>
              </w:rPr>
              <w:t xml:space="preserve"> </w:t>
            </w:r>
            <w:r w:rsidRPr="00B34784">
              <w:rPr>
                <w:lang w:eastAsia="ko-KR"/>
              </w:rPr>
              <w:t>is</w:t>
            </w:r>
            <w:r>
              <w:rPr>
                <w:lang w:eastAsia="ko-KR"/>
              </w:rPr>
              <w:t xml:space="preserve"> </w:t>
            </w:r>
            <w:r w:rsidRPr="00B34784">
              <w:rPr>
                <w:lang w:eastAsia="ko-KR"/>
              </w:rPr>
              <w:t>the</w:t>
            </w:r>
            <w:r>
              <w:rPr>
                <w:lang w:eastAsia="ko-KR"/>
              </w:rPr>
              <w:t xml:space="preserve"> </w:t>
            </w:r>
            <w:r w:rsidRPr="00B34784">
              <w:rPr>
                <w:lang w:eastAsia="ko-KR"/>
              </w:rPr>
              <w:t>one</w:t>
            </w:r>
            <w:r>
              <w:rPr>
                <w:lang w:eastAsia="ko-KR"/>
              </w:rPr>
              <w:t xml:space="preserve"> </w:t>
            </w:r>
            <w:r w:rsidRPr="00B34784">
              <w:rPr>
                <w:lang w:eastAsia="ko-KR"/>
              </w:rPr>
              <w:t>used</w:t>
            </w:r>
            <w:r>
              <w:rPr>
                <w:lang w:eastAsia="ko-KR"/>
              </w:rPr>
              <w:t xml:space="preserve"> </w:t>
            </w:r>
            <w:r w:rsidRPr="00B34784">
              <w:rPr>
                <w:lang w:eastAsia="ko-KR"/>
              </w:rPr>
              <w:t>by</w:t>
            </w:r>
            <w:r>
              <w:rPr>
                <w:lang w:eastAsia="ko-KR"/>
              </w:rPr>
              <w:t xml:space="preserve"> </w:t>
            </w:r>
            <w:r w:rsidRPr="00B34784">
              <w:rPr>
                <w:lang w:eastAsia="ko-KR"/>
              </w:rPr>
              <w:t>the</w:t>
            </w:r>
            <w:r>
              <w:rPr>
                <w:lang w:eastAsia="ko-KR"/>
              </w:rPr>
              <w:t xml:space="preserve"> </w:t>
            </w:r>
            <w:r w:rsidRPr="00B34784">
              <w:rPr>
                <w:lang w:eastAsia="ko-KR"/>
              </w:rPr>
              <w:t>cell</w:t>
            </w:r>
            <w:r>
              <w:rPr>
                <w:lang w:eastAsia="ko-KR"/>
              </w:rPr>
              <w:t xml:space="preserve"> </w:t>
            </w:r>
            <w:r w:rsidRPr="00B34784">
              <w:rPr>
                <w:lang w:eastAsia="ko-KR"/>
              </w:rPr>
              <w:t>being</w:t>
            </w:r>
            <w:r>
              <w:rPr>
                <w:lang w:eastAsia="ko-KR"/>
              </w:rPr>
              <w:t xml:space="preserve"> </w:t>
            </w:r>
            <w:r w:rsidRPr="00B34784">
              <w:rPr>
                <w:lang w:eastAsia="ko-KR"/>
              </w:rPr>
              <w:t>identified</w:t>
            </w:r>
          </w:p>
          <w:p w:rsidR="00716B74" w:rsidRPr="00B34784" w:rsidRDefault="00716B74" w:rsidP="004E0D89">
            <w:pPr>
              <w:pStyle w:val="TAN"/>
            </w:pPr>
            <w:r w:rsidRPr="00B34784">
              <w:rPr>
                <w:lang w:eastAsia="ko-KR"/>
              </w:rPr>
              <w:t>NOTE</w:t>
            </w:r>
            <w:r>
              <w:rPr>
                <w:lang w:eastAsia="ko-KR"/>
              </w:rPr>
              <w:t xml:space="preserve"> </w:t>
            </w:r>
            <w:r w:rsidRPr="00B34784">
              <w:rPr>
                <w:lang w:eastAsia="ko-KR"/>
              </w:rPr>
              <w:t>2:</w:t>
            </w:r>
            <w:r w:rsidRPr="00B34784">
              <w:rPr>
                <w:lang w:eastAsia="ko-KR"/>
              </w:rPr>
              <w:tab/>
              <w:t>Requirements</w:t>
            </w:r>
            <w:r>
              <w:rPr>
                <w:lang w:eastAsia="ko-KR"/>
              </w:rPr>
              <w:t xml:space="preserve"> </w:t>
            </w:r>
            <w:r w:rsidRPr="00B34784">
              <w:rPr>
                <w:lang w:eastAsia="ko-KR"/>
              </w:rPr>
              <w:t>only</w:t>
            </w:r>
            <w:r>
              <w:rPr>
                <w:lang w:eastAsia="ko-KR"/>
              </w:rPr>
              <w:t xml:space="preserve"> </w:t>
            </w:r>
            <w:r w:rsidRPr="00B34784">
              <w:rPr>
                <w:lang w:eastAsia="ko-KR"/>
              </w:rPr>
              <w:t>apply</w:t>
            </w:r>
            <w:r>
              <w:rPr>
                <w:lang w:eastAsia="ko-KR"/>
              </w:rPr>
              <w:t xml:space="preserve"> </w:t>
            </w:r>
            <w:r w:rsidRPr="00B34784">
              <w:rPr>
                <w:lang w:eastAsia="ko-KR"/>
              </w:rPr>
              <w:t>when</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not</w:t>
            </w:r>
            <w:r>
              <w:rPr>
                <w:lang w:eastAsia="ko-KR"/>
              </w:rPr>
              <w:t xml:space="preserve"> </w:t>
            </w:r>
            <w:r w:rsidRPr="00B34784">
              <w:rPr>
                <w:lang w:eastAsia="ko-KR"/>
              </w:rPr>
              <w:t>configured,</w:t>
            </w:r>
            <w:r>
              <w:rPr>
                <w:lang w:eastAsia="ko-KR"/>
              </w:rPr>
              <w:t xml:space="preserve"> </w:t>
            </w:r>
            <w:r w:rsidRPr="00B34784">
              <w:rPr>
                <w:lang w:eastAsia="ko-KR"/>
              </w:rPr>
              <w:t>or</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fully</w:t>
            </w:r>
            <w:r>
              <w:rPr>
                <w:lang w:eastAsia="ko-KR"/>
              </w:rPr>
              <w:t xml:space="preserve"> </w:t>
            </w:r>
            <w:r w:rsidRPr="00B34784">
              <w:rPr>
                <w:lang w:eastAsia="ko-KR"/>
              </w:rPr>
              <w:t>non-overlapped</w:t>
            </w:r>
            <w:r>
              <w:rPr>
                <w:lang w:eastAsia="ko-KR"/>
              </w:rPr>
              <w:t xml:space="preserve"> </w:t>
            </w:r>
            <w:r w:rsidRPr="00B34784">
              <w:rPr>
                <w:lang w:eastAsia="ko-KR"/>
              </w:rPr>
              <w:t>with</w:t>
            </w:r>
            <w:r>
              <w:rPr>
                <w:lang w:eastAsia="ko-KR"/>
              </w:rPr>
              <w:t xml:space="preserve"> </w:t>
            </w:r>
            <w:r w:rsidRPr="00B34784">
              <w:rPr>
                <w:lang w:eastAsia="ko-KR"/>
              </w:rPr>
              <w:t>SMTC</w:t>
            </w:r>
            <w:r>
              <w:rPr>
                <w:lang w:eastAsia="ko-KR"/>
              </w:rPr>
              <w:t xml:space="preserve"> </w:t>
            </w:r>
            <w:r w:rsidRPr="00B34784">
              <w:rPr>
                <w:lang w:eastAsia="ko-KR"/>
              </w:rPr>
              <w:t>on</w:t>
            </w:r>
            <w:r>
              <w:rPr>
                <w:lang w:eastAsia="ko-KR"/>
              </w:rPr>
              <w:t xml:space="preserve"> </w:t>
            </w:r>
            <w:r w:rsidRPr="00B34784">
              <w:rPr>
                <w:lang w:eastAsia="ko-KR"/>
              </w:rPr>
              <w:t>any</w:t>
            </w:r>
            <w:r>
              <w:rPr>
                <w:lang w:eastAsia="ko-KR"/>
              </w:rPr>
              <w:t xml:space="preserve"> </w:t>
            </w:r>
            <w:r w:rsidRPr="00B34784">
              <w:rPr>
                <w:lang w:eastAsia="ko-KR"/>
              </w:rPr>
              <w:t>carrier</w:t>
            </w:r>
            <w:r>
              <w:rPr>
                <w:lang w:eastAsia="ko-KR"/>
              </w:rPr>
              <w:t xml:space="preserve"> </w:t>
            </w:r>
            <w:r w:rsidRPr="00B34784">
              <w:rPr>
                <w:lang w:eastAsia="ko-KR"/>
              </w:rPr>
              <w:t>on</w:t>
            </w:r>
            <w:r>
              <w:rPr>
                <w:lang w:eastAsia="ko-KR"/>
              </w:rPr>
              <w:t xml:space="preserve"> </w:t>
            </w:r>
            <w:r w:rsidRPr="00B34784">
              <w:rPr>
                <w:lang w:eastAsia="ko-KR"/>
              </w:rPr>
              <w:t>which</w:t>
            </w:r>
            <w:r>
              <w:rPr>
                <w:lang w:eastAsia="ko-KR"/>
              </w:rPr>
              <w:t xml:space="preserve"> </w:t>
            </w:r>
            <w:r w:rsidRPr="00B34784">
              <w:rPr>
                <w:lang w:eastAsia="ko-KR"/>
              </w:rPr>
              <w:t>UE</w:t>
            </w:r>
            <w:r>
              <w:rPr>
                <w:lang w:eastAsia="ko-KR"/>
              </w:rPr>
              <w:t xml:space="preserve"> </w:t>
            </w:r>
            <w:r w:rsidRPr="00B34784">
              <w:rPr>
                <w:lang w:eastAsia="ko-KR"/>
              </w:rPr>
              <w:t>indicates</w:t>
            </w:r>
            <w:r>
              <w:rPr>
                <w:i/>
                <w:iCs/>
              </w:rPr>
              <w:t xml:space="preserve"> </w:t>
            </w:r>
            <w:r w:rsidRPr="00B34784">
              <w:rPr>
                <w:i/>
                <w:iCs/>
              </w:rPr>
              <w:t>no-gap-with-interruption</w:t>
            </w:r>
            <w:r>
              <w:rPr>
                <w:i/>
                <w:iCs/>
              </w:rPr>
              <w:t xml:space="preserve"> </w:t>
            </w:r>
            <w:r w:rsidRPr="00B34784">
              <w:rPr>
                <w:lang w:eastAsia="zh-CN"/>
              </w:rPr>
              <w:t>via</w:t>
            </w:r>
            <w:r>
              <w:rPr>
                <w:lang w:eastAsia="zh-CN"/>
              </w:rPr>
              <w:t xml:space="preserve"> </w:t>
            </w:r>
            <w:r w:rsidRPr="00B34784">
              <w:rPr>
                <w:i/>
                <w:iCs/>
                <w:lang w:eastAsia="zh-CN"/>
              </w:rPr>
              <w:t>NeedForInterruptionInfoNR-r18</w:t>
            </w:r>
            <w:r w:rsidRPr="00B34784">
              <w:rPr>
                <w:lang w:eastAsia="ko-KR"/>
              </w:rPr>
              <w:t>.</w:t>
            </w:r>
          </w:p>
        </w:tc>
      </w:tr>
    </w:tbl>
    <w:p w:rsidR="00716B74" w:rsidRPr="00B34784" w:rsidRDefault="00716B74" w:rsidP="00716B74">
      <w:pPr>
        <w:rPr>
          <w:highlight w:val="yellow"/>
          <w:lang w:eastAsia="zh-CN"/>
        </w:rPr>
      </w:pPr>
    </w:p>
    <w:p w:rsidR="00716B74" w:rsidRPr="00B34784" w:rsidRDefault="00716B74" w:rsidP="00716B74">
      <w:pPr>
        <w:pStyle w:val="TH"/>
        <w:rPr>
          <w:rFonts w:eastAsia="Malgun Gothic"/>
          <w:lang w:eastAsia="zh-CN"/>
        </w:rPr>
      </w:pPr>
      <w:r w:rsidRPr="00B34784">
        <w:rPr>
          <w:rFonts w:eastAsia="Malgun Gothic"/>
        </w:rPr>
        <w:t>Table 9.2.5.2-</w:t>
      </w:r>
      <w:r w:rsidRPr="00B34784">
        <w:rPr>
          <w:rFonts w:eastAsia="Malgun Gothic"/>
          <w:lang w:eastAsia="zh-CN"/>
        </w:rPr>
        <w:t>12</w:t>
      </w:r>
      <w:r w:rsidRPr="00B34784">
        <w:rPr>
          <w:rFonts w:eastAsia="Malgun Gothic"/>
        </w:rPr>
        <w:t xml:space="preserve">: </w:t>
      </w:r>
      <w:r w:rsidRPr="00E16287">
        <w:rPr>
          <w:rFonts w:eastAsia="Malgun Gothic"/>
          <w:sz w:val="18"/>
          <w:lang w:val="fr-FR" w:eastAsia="en-GB"/>
        </w:rPr>
        <w:t>T</w:t>
      </w:r>
      <w:r w:rsidRPr="00E16287">
        <w:rPr>
          <w:rFonts w:eastAsia="Malgun Gothic"/>
          <w:sz w:val="18"/>
          <w:vertAlign w:val="subscript"/>
          <w:lang w:val="fr-FR" w:eastAsia="en-GB"/>
        </w:rPr>
        <w:t xml:space="preserve"> SSB_measurement_period_intra</w:t>
      </w:r>
      <w:r w:rsidRPr="00E16287">
        <w:rPr>
          <w:rFonts w:eastAsia="Malgun Gothic"/>
          <w:lang w:val="fr-FR" w:eastAsia="en-GB"/>
        </w:rPr>
        <w:t xml:space="preserve"> </w:t>
      </w:r>
      <w:proofErr w:type="gramStart"/>
      <w:r w:rsidRPr="00E16287">
        <w:rPr>
          <w:rFonts w:eastAsia="Malgun Gothic"/>
          <w:lang w:val="fr-FR" w:eastAsia="en-GB"/>
        </w:rPr>
        <w:t>When</w:t>
      </w:r>
      <w:proofErr w:type="gramEnd"/>
      <w:r w:rsidRPr="00E16287">
        <w:rPr>
          <w:rFonts w:eastAsia="Malgun Gothic"/>
          <w:lang w:val="fr-FR" w:eastAsia="en-GB"/>
        </w:rPr>
        <w:t xml:space="preserve"> </w:t>
      </w:r>
      <w:r w:rsidRPr="00E16287">
        <w:rPr>
          <w:rFonts w:eastAsia="Malgun Gothic"/>
          <w:i/>
          <w:iCs/>
          <w:lang w:val="fr-FR" w:eastAsia="en-GB"/>
        </w:rPr>
        <w:t>highSpeedMeasFlag-r16</w:t>
      </w:r>
      <w:r w:rsidRPr="00E16287">
        <w:rPr>
          <w:rFonts w:eastAsia="Malgun Gothic"/>
          <w:lang w:val="fr-FR" w:eastAsia="en-GB"/>
        </w:rPr>
        <w:t xml:space="preserve"> and/or </w:t>
      </w:r>
      <w:r w:rsidRPr="0083756C">
        <w:rPr>
          <w:rFonts w:eastAsia="Malgun Gothic"/>
          <w:b w:val="0"/>
          <w:i/>
          <w:iCs/>
          <w:lang w:val="fr-FR" w:eastAsia="en-GB"/>
        </w:rPr>
        <w:t>highSpeedMeasCA-Scell-r17</w:t>
      </w:r>
      <w:r w:rsidRPr="00E16287">
        <w:rPr>
          <w:rFonts w:eastAsia="Malgun Gothic"/>
          <w:lang w:val="fr-FR" w:eastAsia="en-GB"/>
        </w:rPr>
        <w:t xml:space="preserve"> is configured (FR</w:t>
      </w:r>
      <w:r w:rsidRPr="00E16287">
        <w:rPr>
          <w:rFonts w:eastAsia="Malgun Gothic"/>
          <w:lang w:val="fr-FR" w:eastAsia="zh-CN"/>
        </w:rPr>
        <w:t>1</w:t>
      </w:r>
      <w:r w:rsidRPr="00E16287">
        <w:rPr>
          <w:rFonts w:eastAsia="Malgun Gothic"/>
          <w:lang w:val="en-US" w:eastAsia="zh-CN"/>
        </w:rPr>
        <w:t xml:space="preserve">, </w:t>
      </w:r>
      <w:r w:rsidRPr="00E16287">
        <w:rPr>
          <w:lang w:val="en-US" w:eastAsia="zh-CN"/>
        </w:rPr>
        <w:t xml:space="preserve">UE </w:t>
      </w:r>
      <w:r w:rsidRPr="00E16287">
        <w:rPr>
          <w:lang w:val="fr-FR" w:eastAsia="zh-CN"/>
        </w:rPr>
        <w:t>indicat</w:t>
      </w:r>
      <w:proofErr w:type="spellStart"/>
      <w:r w:rsidRPr="00E16287">
        <w:rPr>
          <w:lang w:val="en-US" w:eastAsia="zh-CN"/>
        </w:rPr>
        <w:t>ing</w:t>
      </w:r>
      <w:proofErr w:type="spellEnd"/>
      <w:r w:rsidRPr="00E16287">
        <w:rPr>
          <w:lang w:val="en-US" w:eastAsia="zh-CN"/>
        </w:rPr>
        <w:t xml:space="preserve"> </w:t>
      </w:r>
      <w:r w:rsidRPr="00E16287">
        <w:rPr>
          <w:i/>
          <w:iCs/>
          <w:lang w:val="en-US" w:eastAsia="zh-CN"/>
        </w:rPr>
        <w:t>no-gap-with-interruption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716B74" w:rsidRPr="00B34784" w:rsidTr="004E0D89">
        <w:trPr>
          <w:jc w:val="center"/>
        </w:trPr>
        <w:tc>
          <w:tcPr>
            <w:tcW w:w="268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H"/>
            </w:pPr>
            <w:r w:rsidRPr="00E16287">
              <w:rPr>
                <w:lang w:val="fr-FR" w:eastAsia="en-GB"/>
              </w:rPr>
              <w:t>T</w:t>
            </w:r>
            <w:proofErr w:type="spellStart"/>
            <w:r>
              <w:rPr>
                <w:vertAlign w:val="subscript"/>
              </w:rPr>
              <w:t>SSB_measurement_period_intra</w:t>
            </w:r>
            <w:proofErr w:type="spellEnd"/>
          </w:p>
        </w:tc>
      </w:tr>
      <w:tr w:rsidR="00716B74" w:rsidRPr="00B34784" w:rsidTr="004E0D89">
        <w:trPr>
          <w:jc w:val="center"/>
        </w:trPr>
        <w:tc>
          <w:tcPr>
            <w:tcW w:w="268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No</w:t>
            </w:r>
            <w:r>
              <w:t xml:space="preserve"> </w:t>
            </w:r>
            <w:r w:rsidRPr="00B34784">
              <w:t>DRX</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p>
        </w:tc>
        <w:tc>
          <w:tcPr>
            <w:tcW w:w="6552"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max(200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rPr>
                <w:lang w:eastAsia="zh-CN"/>
              </w:rPr>
              <w:t>max(80</w:t>
            </w:r>
            <w:r>
              <w:rPr>
                <w:lang w:eastAsia="zh-CN"/>
              </w:rPr>
              <w:t xml:space="preserve"> </w:t>
            </w:r>
            <w:proofErr w:type="spellStart"/>
            <w:r w:rsidRPr="00B34784">
              <w:rPr>
                <w:lang w:eastAsia="zh-CN"/>
              </w:rPr>
              <w:t>ms,</w:t>
            </w:r>
            <w:r w:rsidRPr="00B34784">
              <w:t>SMTC</w:t>
            </w:r>
            <w:proofErr w:type="spellEnd"/>
            <w:r>
              <w:t xml:space="preserve"> </w:t>
            </w:r>
            <w:r w:rsidRPr="00B34784">
              <w:t>period</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68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DRX</w:t>
            </w:r>
            <w:r>
              <w:t xml:space="preserve"> </w:t>
            </w:r>
            <w:r w:rsidRPr="00B34784">
              <w:t>cycle</w:t>
            </w:r>
            <w:r w:rsidRPr="00B34784">
              <w:rPr>
                <w:rFonts w:hint="eastAsia"/>
              </w:rPr>
              <w:t>≤</w:t>
            </w:r>
            <w:r>
              <w:t xml:space="preserve"> </w:t>
            </w:r>
            <w:r w:rsidRPr="00B34784">
              <w:rPr>
                <w:lang w:eastAsia="zh-CN"/>
              </w:rPr>
              <w:t>160</w:t>
            </w:r>
            <w:r>
              <w:rPr>
                <w:lang w:eastAsia="zh-CN"/>
              </w:rPr>
              <w:t xml:space="preserve"> </w:t>
            </w:r>
            <w:proofErr w:type="spellStart"/>
            <w:r w:rsidRPr="00B34784">
              <w:rPr>
                <w:lang w:eastAsia="zh-CN"/>
              </w:rPr>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max(200</w:t>
            </w:r>
            <w:r>
              <w:t xml:space="preserve"> </w:t>
            </w:r>
            <w:proofErr w:type="spellStart"/>
            <w:r w:rsidRPr="00B34784">
              <w:t>ms</w:t>
            </w:r>
            <w:proofErr w:type="spellEnd"/>
            <w:r w:rsidRPr="00B34784">
              <w:t>,</w:t>
            </w:r>
            <w:r>
              <w:t xml:space="preserve"> </w:t>
            </w:r>
            <w:r w:rsidRPr="00B34784">
              <w:t>ceil(</w:t>
            </w:r>
            <w:r w:rsidRPr="00B34784">
              <w:rPr>
                <w:rFonts w:eastAsia="等线"/>
                <w:lang w:eastAsia="zh-CN"/>
              </w:rPr>
              <w:t>5</w:t>
            </w:r>
            <w:r>
              <w:t xml:space="preserve"> </w:t>
            </w:r>
            <w:r w:rsidRPr="00B34784">
              <w:t>x</w:t>
            </w:r>
            <w:r>
              <w:rPr>
                <w:rFonts w:eastAsia="等线"/>
                <w:lang w:eastAsia="zh-CN"/>
              </w:rPr>
              <w:t xml:space="preserve"> </w:t>
            </w:r>
            <w:r w:rsidRPr="00B34784">
              <w:rPr>
                <w:rFonts w:eastAsia="等线"/>
                <w:lang w:eastAsia="zh-CN"/>
              </w:rPr>
              <w:t>M2</w:t>
            </w:r>
            <w:r>
              <w:rPr>
                <w:vertAlign w:val="superscript"/>
              </w:rPr>
              <w:t xml:space="preserve"> </w:t>
            </w:r>
            <w:r w:rsidRPr="00B34784">
              <w:rPr>
                <w:vertAlign w:val="superscript"/>
              </w:rPr>
              <w:t>Note</w:t>
            </w:r>
            <w:r>
              <w:rPr>
                <w:vertAlign w:val="superscript"/>
              </w:rPr>
              <w:t xml:space="preserve"> </w:t>
            </w:r>
            <w:r w:rsidRPr="00B34784">
              <w:rPr>
                <w:rFonts w:eastAsia="等线"/>
                <w:vertAlign w:val="superscript"/>
                <w:lang w:eastAsia="zh-CN"/>
              </w:rPr>
              <w:t>2</w:t>
            </w:r>
            <w:r w:rsidRPr="00B34784">
              <w:t>)</w:t>
            </w:r>
            <w: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68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rPr>
                <w:lang w:eastAsia="zh-CN"/>
              </w:rPr>
              <w:t>160</w:t>
            </w:r>
            <w:r>
              <w:rPr>
                <w:lang w:eastAsia="zh-CN"/>
              </w:rPr>
              <w:t xml:space="preserve"> </w:t>
            </w:r>
            <w:proofErr w:type="spellStart"/>
            <w:r w:rsidRPr="00B34784">
              <w:rPr>
                <w:lang w:eastAsia="zh-CN"/>
              </w:rPr>
              <w:t>ms</w:t>
            </w:r>
            <w:proofErr w:type="spellEnd"/>
            <w:r>
              <w:rPr>
                <w:lang w:eastAsia="zh-CN"/>
              </w:rPr>
              <w:t xml:space="preserve"> </w:t>
            </w:r>
            <w:r w:rsidRPr="00B34784">
              <w:rPr>
                <w:lang w:eastAsia="zh-CN"/>
              </w:rPr>
              <w:t>&lt;</w:t>
            </w:r>
            <w:r>
              <w:rPr>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pPr>
            <w:r w:rsidRPr="00B34784">
              <w:t>ceil(</w:t>
            </w:r>
            <w:r w:rsidRPr="00B34784">
              <w:rPr>
                <w:rFonts w:eastAsia="等线"/>
                <w:lang w:eastAsia="zh-CN"/>
              </w:rPr>
              <w:t>4</w:t>
            </w:r>
            <w:r>
              <w:t xml:space="preserve"> </w:t>
            </w:r>
            <w:r w:rsidRPr="00B34784">
              <w:t>x</w:t>
            </w:r>
            <w:r>
              <w:rPr>
                <w:rFonts w:eastAsia="等线"/>
                <w:lang w:eastAsia="zh-CN"/>
              </w:rPr>
              <w:t xml:space="preserve"> </w:t>
            </w:r>
            <w:r w:rsidRPr="00B34784">
              <w:rPr>
                <w:rFonts w:eastAsia="等线"/>
                <w:lang w:eastAsia="zh-CN"/>
              </w:rPr>
              <w:t>M2</w:t>
            </w:r>
            <w:r>
              <w:rPr>
                <w:vertAlign w:val="superscript"/>
              </w:rPr>
              <w:t xml:space="preserve"> </w:t>
            </w:r>
            <w:r w:rsidRPr="00B34784">
              <w:rPr>
                <w:vertAlign w:val="superscript"/>
              </w:rPr>
              <w:t>Note</w:t>
            </w:r>
            <w:r>
              <w:rPr>
                <w:vertAlign w:val="superscript"/>
              </w:rPr>
              <w:t xml:space="preserve"> </w:t>
            </w:r>
            <w:r w:rsidRPr="00B34784">
              <w:rPr>
                <w:rFonts w:eastAsia="等线"/>
                <w:vertAlign w:val="superscript"/>
                <w:lang w:eastAsia="zh-CN"/>
              </w:rPr>
              <w:t>2</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2689"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rPr>
            </w:pPr>
            <w:r w:rsidRPr="00B34784">
              <w:t>DRX</w:t>
            </w:r>
            <w:r>
              <w:t xml:space="preserve"> </w:t>
            </w:r>
            <w:r w:rsidRPr="00B34784">
              <w:t>cycle&gt;320</w:t>
            </w:r>
            <w:r>
              <w:t xml:space="preserve"> </w:t>
            </w:r>
            <w:proofErr w:type="spellStart"/>
            <w:r w:rsidRPr="00B34784">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C"/>
              <w:rPr>
                <w:b/>
                <w:lang w:eastAsia="zh-CN"/>
              </w:rPr>
            </w:pPr>
            <w:r w:rsidRPr="00B34784">
              <w:t>ceil(</w:t>
            </w:r>
            <w:r>
              <w:t xml:space="preserve"> </w:t>
            </w:r>
            <w:r w:rsidRPr="00B34784">
              <w:rPr>
                <w:rFonts w:eastAsia="等线"/>
                <w:lang w:eastAsia="zh-CN"/>
              </w:rPr>
              <w:t>Y</w:t>
            </w:r>
            <w:r>
              <w:rPr>
                <w:vertAlign w:val="superscript"/>
              </w:rPr>
              <w:t xml:space="preserve"> </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16B74" w:rsidRPr="00B34784" w:rsidTr="004E0D8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716B74" w:rsidRPr="00B34784" w:rsidRDefault="00716B74" w:rsidP="004E0D89">
            <w:pPr>
              <w:pStyle w:val="TAN"/>
              <w:rPr>
                <w:rFonts w:eastAsia="Malgun Gothic"/>
                <w:lang w:eastAsia="zh-CN"/>
              </w:rPr>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rsidR="00716B74" w:rsidRPr="00B34784" w:rsidRDefault="00716B74" w:rsidP="004E0D89">
            <w:pPr>
              <w:pStyle w:val="TAN"/>
              <w:rPr>
                <w:snapToGrid w:val="0"/>
                <w:lang w:eastAsia="zh-CN"/>
              </w:rPr>
            </w:pPr>
            <w:r w:rsidRPr="00B34784">
              <w:t>NOTE</w:t>
            </w:r>
            <w:r>
              <w:t xml:space="preserve"> </w:t>
            </w:r>
            <w:r w:rsidRPr="00B34784">
              <w:rPr>
                <w:rFonts w:eastAsia="Malgun Gothic"/>
                <w:lang w:eastAsia="zh-CN"/>
              </w:rPr>
              <w:t>2</w:t>
            </w:r>
            <w:r w:rsidRPr="00B34784">
              <w:rPr>
                <w:rFonts w:eastAsia="Malgun Gothic"/>
              </w:rPr>
              <w:t>:</w:t>
            </w:r>
            <w:r w:rsidRPr="00B34784">
              <w:tab/>
            </w:r>
            <w:r w:rsidRPr="00B34784">
              <w:rPr>
                <w:snapToGrid w:val="0"/>
                <w:lang w:eastAsia="zh-CN"/>
              </w:rPr>
              <w:t>M2</w:t>
            </w:r>
            <w:r>
              <w:rPr>
                <w:snapToGrid w:val="0"/>
                <w:lang w:eastAsia="zh-CN"/>
              </w:rPr>
              <w:t xml:space="preserve"> </w:t>
            </w:r>
            <w:r w:rsidRPr="00B34784">
              <w:rPr>
                <w:snapToGrid w:val="0"/>
                <w:lang w:eastAsia="zh-CN"/>
              </w:rPr>
              <w:t>=</w:t>
            </w:r>
            <w:r>
              <w:rPr>
                <w:snapToGrid w:val="0"/>
                <w:lang w:eastAsia="zh-CN"/>
              </w:rPr>
              <w:t xml:space="preserve"> </w:t>
            </w:r>
            <w:r w:rsidRPr="00B34784">
              <w:rPr>
                <w:snapToGrid w:val="0"/>
                <w:lang w:eastAsia="zh-CN"/>
              </w:rPr>
              <w:t>1.5</w:t>
            </w:r>
            <w:r>
              <w:rPr>
                <w:snapToGrid w:val="0"/>
                <w:lang w:eastAsia="zh-CN"/>
              </w:rPr>
              <w:t xml:space="preserve"> </w:t>
            </w:r>
            <w:r w:rsidRPr="00B34784">
              <w:rPr>
                <w:snapToGrid w:val="0"/>
                <w:lang w:eastAsia="zh-CN"/>
              </w:rPr>
              <w:t>if</w:t>
            </w:r>
            <w:r>
              <w:rPr>
                <w:snapToGrid w:val="0"/>
                <w:lang w:eastAsia="zh-CN"/>
              </w:rPr>
              <w:t xml:space="preserve"> </w:t>
            </w:r>
            <w:r w:rsidRPr="00B34784">
              <w:rPr>
                <w:snapToGrid w:val="0"/>
                <w:lang w:eastAsia="zh-CN"/>
              </w:rPr>
              <w:t>SMTC</w:t>
            </w:r>
            <w:r>
              <w:rPr>
                <w:snapToGrid w:val="0"/>
                <w:lang w:eastAsia="zh-CN"/>
              </w:rPr>
              <w:t xml:space="preserve"> </w:t>
            </w:r>
            <w:r w:rsidRPr="00B34784">
              <w:rPr>
                <w:snapToGrid w:val="0"/>
                <w:lang w:eastAsia="zh-CN"/>
              </w:rPr>
              <w:t>period</w:t>
            </w:r>
            <w:r>
              <w:rPr>
                <w:snapToGrid w:val="0"/>
                <w:lang w:eastAsia="zh-CN"/>
              </w:rPr>
              <w:t xml:space="preserve"> </w:t>
            </w:r>
            <w:r w:rsidRPr="00B34784">
              <w:rPr>
                <w:snapToGrid w:val="0"/>
                <w:lang w:eastAsia="zh-CN"/>
              </w:rPr>
              <w:t>&gt;</w:t>
            </w:r>
            <w:r>
              <w:rPr>
                <w:snapToGrid w:val="0"/>
                <w:lang w:eastAsia="zh-CN"/>
              </w:rPr>
              <w:t xml:space="preserve"> </w:t>
            </w:r>
            <w:r w:rsidRPr="00B34784">
              <w:rPr>
                <w:rFonts w:eastAsia="Malgun Gothic"/>
                <w:snapToGrid w:val="0"/>
                <w:lang w:eastAsia="zh-CN"/>
              </w:rPr>
              <w:t>4</w:t>
            </w:r>
            <w:r w:rsidRPr="00B34784">
              <w:rPr>
                <w:snapToGrid w:val="0"/>
                <w:lang w:eastAsia="zh-CN"/>
              </w:rPr>
              <w:t>0</w:t>
            </w:r>
            <w:r>
              <w:rPr>
                <w:snapToGrid w:val="0"/>
                <w:lang w:eastAsia="zh-CN"/>
              </w:rPr>
              <w:t xml:space="preserve"> </w:t>
            </w:r>
            <w:proofErr w:type="spellStart"/>
            <w:r w:rsidRPr="00B34784">
              <w:rPr>
                <w:snapToGrid w:val="0"/>
                <w:lang w:eastAsia="zh-CN"/>
              </w:rPr>
              <w:t>ms</w:t>
            </w:r>
            <w:proofErr w:type="spellEnd"/>
            <w:r w:rsidRPr="00B34784">
              <w:rPr>
                <w:rFonts w:eastAsia="Malgun Gothic"/>
                <w:snapToGrid w:val="0"/>
                <w:lang w:eastAsia="zh-CN"/>
              </w:rPr>
              <w:t>,</w:t>
            </w:r>
            <w:r>
              <w:rPr>
                <w:snapToGrid w:val="0"/>
                <w:lang w:eastAsia="zh-CN"/>
              </w:rPr>
              <w:t xml:space="preserve"> </w:t>
            </w:r>
            <w:r w:rsidRPr="00B34784">
              <w:rPr>
                <w:snapToGrid w:val="0"/>
                <w:lang w:eastAsia="zh-CN"/>
              </w:rPr>
              <w:t>otherwise</w:t>
            </w:r>
            <w:r>
              <w:rPr>
                <w:snapToGrid w:val="0"/>
                <w:lang w:eastAsia="zh-CN"/>
              </w:rPr>
              <w:t xml:space="preserve"> </w:t>
            </w:r>
            <w:r w:rsidRPr="00B34784">
              <w:rPr>
                <w:snapToGrid w:val="0"/>
                <w:lang w:eastAsia="zh-CN"/>
              </w:rPr>
              <w:t>M2=1</w:t>
            </w:r>
          </w:p>
          <w:p w:rsidR="00716B74" w:rsidRPr="00B34784" w:rsidRDefault="00716B74" w:rsidP="004E0D89">
            <w:pPr>
              <w:pStyle w:val="TAN"/>
              <w:rPr>
                <w:rFonts w:eastAsia="Malgun Gothic"/>
                <w:lang w:eastAsia="zh-CN"/>
              </w:rPr>
            </w:pPr>
            <w:r w:rsidRPr="00B34784">
              <w:t>NOTE</w:t>
            </w:r>
            <w:r>
              <w:t xml:space="preserve"> </w:t>
            </w:r>
            <w:r w:rsidRPr="00B34784">
              <w:t>3:</w:t>
            </w:r>
            <w:r w:rsidRPr="00B34784">
              <w:tab/>
            </w:r>
            <w:r w:rsidRPr="00B34784">
              <w:rPr>
                <w:rFonts w:eastAsia="Malgun Gothic"/>
                <w:lang w:eastAsia="zh-CN"/>
              </w:rPr>
              <w:t>Y=3</w:t>
            </w:r>
            <w:r>
              <w:rPr>
                <w:rFonts w:eastAsia="Malgun Gothic"/>
                <w:lang w:eastAsia="zh-CN"/>
              </w:rPr>
              <w:t xml:space="preserve"> </w:t>
            </w:r>
            <w:r w:rsidRPr="00B34784">
              <w:rPr>
                <w:rFonts w:eastAsia="Malgun Gothic"/>
                <w:lang w:eastAsia="zh-CN"/>
              </w:rPr>
              <w:t>when</w:t>
            </w:r>
            <w:r>
              <w:rPr>
                <w:rFonts w:eastAsia="Malgun Gothic"/>
                <w:lang w:eastAsia="zh-CN"/>
              </w:rPr>
              <w:t xml:space="preserve"> </w:t>
            </w:r>
            <w:r w:rsidRPr="00B34784">
              <w:rPr>
                <w:rFonts w:eastAsia="Malgun Gothic"/>
                <w:lang w:eastAsia="zh-CN"/>
              </w:rPr>
              <w:t>SMTC</w:t>
            </w:r>
            <w:r>
              <w:rPr>
                <w:rFonts w:eastAsia="Malgun Gothic"/>
                <w:lang w:eastAsia="zh-CN"/>
              </w:rPr>
              <w:t xml:space="preserve"> </w:t>
            </w:r>
            <w:r w:rsidRPr="00B34784">
              <w:rPr>
                <w:snapToGrid w:val="0"/>
                <w:lang w:eastAsia="zh-CN"/>
              </w:rPr>
              <w:t>period</w:t>
            </w:r>
            <w:r>
              <w:rPr>
                <w:snapToGrid w:val="0"/>
                <w:lang w:eastAsia="zh-CN"/>
              </w:rPr>
              <w:t xml:space="preserve"> </w:t>
            </w:r>
            <w:r w:rsidRPr="00B34784">
              <w:rPr>
                <w:rFonts w:eastAsia="Malgun Gothic"/>
                <w:lang w:eastAsia="zh-CN"/>
              </w:rPr>
              <w:t>&lt;=</w:t>
            </w:r>
            <w:r>
              <w:rPr>
                <w:rFonts w:eastAsia="Malgun Gothic"/>
                <w:lang w:eastAsia="zh-CN"/>
              </w:rPr>
              <w:t xml:space="preserve"> </w:t>
            </w:r>
            <w:r w:rsidRPr="00B34784">
              <w:rPr>
                <w:rFonts w:eastAsia="Malgun Gothic"/>
                <w:lang w:eastAsia="zh-CN"/>
              </w:rPr>
              <w:t>40</w:t>
            </w:r>
            <w:r>
              <w:rPr>
                <w:rFonts w:eastAsia="Malgun Gothic"/>
                <w:lang w:eastAsia="zh-CN"/>
              </w:rPr>
              <w:t xml:space="preserve"> </w:t>
            </w:r>
            <w:proofErr w:type="spellStart"/>
            <w:r w:rsidRPr="00B34784">
              <w:rPr>
                <w:rFonts w:eastAsia="Malgun Gothic"/>
                <w:lang w:eastAsia="zh-CN"/>
              </w:rPr>
              <w:t>ms</w:t>
            </w:r>
            <w:proofErr w:type="spellEnd"/>
            <w:r w:rsidRPr="00B34784">
              <w:rPr>
                <w:rFonts w:eastAsia="Malgun Gothic"/>
                <w:lang w:eastAsia="zh-CN"/>
              </w:rPr>
              <w:t>,</w:t>
            </w:r>
            <w:r>
              <w:rPr>
                <w:rFonts w:eastAsia="Malgun Gothic"/>
                <w:lang w:eastAsia="zh-CN"/>
              </w:rPr>
              <w:t xml:space="preserve"> </w:t>
            </w:r>
            <w:r w:rsidRPr="00B34784">
              <w:rPr>
                <w:rFonts w:eastAsia="Malgun Gothic"/>
                <w:lang w:eastAsia="zh-CN"/>
              </w:rPr>
              <w:t>Y=5</w:t>
            </w:r>
            <w:r>
              <w:rPr>
                <w:rFonts w:eastAsia="Malgun Gothic"/>
                <w:lang w:eastAsia="zh-CN"/>
              </w:rPr>
              <w:t xml:space="preserve"> </w:t>
            </w:r>
            <w:r w:rsidRPr="00B34784">
              <w:rPr>
                <w:rFonts w:eastAsia="Malgun Gothic"/>
                <w:lang w:eastAsia="zh-CN"/>
              </w:rPr>
              <w:t>when</w:t>
            </w:r>
            <w:r>
              <w:rPr>
                <w:rFonts w:eastAsia="Malgun Gothic"/>
                <w:lang w:eastAsia="zh-CN"/>
              </w:rPr>
              <w:t xml:space="preserve"> </w:t>
            </w:r>
            <w:r w:rsidRPr="00B34784">
              <w:rPr>
                <w:rFonts w:eastAsia="Malgun Gothic"/>
                <w:lang w:eastAsia="zh-CN"/>
              </w:rPr>
              <w:t>SMTC</w:t>
            </w:r>
            <w:r>
              <w:rPr>
                <w:rFonts w:eastAsia="Malgun Gothic"/>
                <w:lang w:eastAsia="zh-CN"/>
              </w:rPr>
              <w:t xml:space="preserve"> </w:t>
            </w:r>
            <w:r w:rsidRPr="00B34784">
              <w:rPr>
                <w:snapToGrid w:val="0"/>
                <w:lang w:eastAsia="zh-CN"/>
              </w:rPr>
              <w:t>period</w:t>
            </w:r>
            <w:r>
              <w:rPr>
                <w:snapToGrid w:val="0"/>
                <w:lang w:eastAsia="zh-CN"/>
              </w:rPr>
              <w:t xml:space="preserve"> </w:t>
            </w:r>
            <w:r w:rsidRPr="00B34784">
              <w:rPr>
                <w:rFonts w:eastAsia="Malgun Gothic"/>
                <w:lang w:eastAsia="zh-CN"/>
              </w:rPr>
              <w:t>&gt;</w:t>
            </w:r>
            <w:r>
              <w:rPr>
                <w:rFonts w:eastAsia="Malgun Gothic"/>
                <w:lang w:eastAsia="zh-CN"/>
              </w:rPr>
              <w:t xml:space="preserve"> </w:t>
            </w:r>
            <w:r w:rsidRPr="00B34784">
              <w:rPr>
                <w:rFonts w:eastAsia="Malgun Gothic"/>
                <w:lang w:eastAsia="zh-CN"/>
              </w:rPr>
              <w:t>40</w:t>
            </w:r>
            <w:r>
              <w:rPr>
                <w:rFonts w:eastAsia="Malgun Gothic"/>
                <w:lang w:eastAsia="zh-CN"/>
              </w:rPr>
              <w:t xml:space="preserve"> </w:t>
            </w:r>
            <w:proofErr w:type="spellStart"/>
            <w:r w:rsidRPr="00B34784">
              <w:rPr>
                <w:rFonts w:eastAsia="Malgun Gothic"/>
                <w:lang w:eastAsia="zh-CN"/>
              </w:rPr>
              <w:t>ms</w:t>
            </w:r>
            <w:proofErr w:type="spellEnd"/>
          </w:p>
          <w:p w:rsidR="00716B74" w:rsidRPr="00B34784" w:rsidRDefault="00716B74" w:rsidP="004E0D89">
            <w:pPr>
              <w:pStyle w:val="TAN"/>
              <w:rPr>
                <w:rFonts w:cs="Arial"/>
              </w:rPr>
            </w:pPr>
            <w:r w:rsidRPr="00B34784">
              <w:rPr>
                <w:rFonts w:cs="Arial"/>
              </w:rPr>
              <w:t>NOTE</w:t>
            </w:r>
            <w:r>
              <w:rPr>
                <w:rFonts w:cs="Arial"/>
              </w:rPr>
              <w:t xml:space="preserve"> </w:t>
            </w:r>
            <w:r w:rsidRPr="00B34784">
              <w:rPr>
                <w:rFonts w:cs="Arial"/>
              </w:rPr>
              <w:t>4:</w:t>
            </w:r>
            <w:r w:rsidRPr="00B34784">
              <w:rPr>
                <w:rFonts w:cs="Arial"/>
              </w:rPr>
              <w:tab/>
            </w:r>
            <w:r w:rsidRPr="00B34784">
              <w:rPr>
                <w:rFonts w:eastAsia="Malgun Gothic" w:cs="Arial"/>
                <w:lang w:eastAsia="zh-CN"/>
              </w:rPr>
              <w:t>When</w:t>
            </w:r>
            <w:r>
              <w:rPr>
                <w:rFonts w:eastAsia="Malgun Gothic" w:cs="Arial"/>
                <w:lang w:eastAsia="zh-CN"/>
              </w:rPr>
              <w:t xml:space="preserve"> </w:t>
            </w:r>
            <w:r w:rsidRPr="00B34784">
              <w:rPr>
                <w:rFonts w:eastAsia="Malgun Gothic" w:cs="Arial"/>
                <w:i/>
                <w:iCs/>
                <w:lang w:eastAsia="zh-CN"/>
              </w:rPr>
              <w:t>highSpeedMeasFlag-r16</w:t>
            </w:r>
            <w:r>
              <w:rPr>
                <w:rFonts w:eastAsia="Malgun Gothic" w:cs="Arial"/>
                <w:lang w:eastAsia="zh-CN"/>
              </w:rPr>
              <w:t xml:space="preserve"> </w:t>
            </w:r>
            <w:r w:rsidRPr="00B34784">
              <w:rPr>
                <w:rFonts w:eastAsia="Malgun Gothic" w:cs="Arial"/>
                <w:lang w:eastAsia="zh-CN"/>
              </w:rPr>
              <w:t>is</w:t>
            </w:r>
            <w:r>
              <w:rPr>
                <w:rFonts w:eastAsia="Malgun Gothic" w:cs="Arial"/>
                <w:lang w:eastAsia="zh-CN"/>
              </w:rPr>
              <w:t xml:space="preserve"> </w:t>
            </w:r>
            <w:r w:rsidRPr="00B34784">
              <w:rPr>
                <w:rFonts w:eastAsia="Malgun Gothic" w:cs="Arial"/>
                <w:lang w:eastAsia="zh-CN"/>
              </w:rPr>
              <w:t>configured,</w:t>
            </w:r>
            <w:r>
              <w:rPr>
                <w:rFonts w:eastAsia="Malgun Gothic" w:cs="Arial"/>
                <w:lang w:eastAsia="zh-CN"/>
              </w:rPr>
              <w:t xml:space="preserve"> </w:t>
            </w:r>
            <w:r w:rsidRPr="00B34784">
              <w:rPr>
                <w:rFonts w:eastAsia="Malgun Gothic" w:cs="Arial"/>
                <w:lang w:eastAsia="zh-CN"/>
              </w:rPr>
              <w:t>the</w:t>
            </w:r>
            <w:r>
              <w:rPr>
                <w:rFonts w:eastAsia="Malgun Gothic" w:cs="Arial"/>
                <w:lang w:eastAsia="zh-CN"/>
              </w:rPr>
              <w:t xml:space="preserve"> </w:t>
            </w:r>
            <w:r w:rsidRPr="00B34784">
              <w:rPr>
                <w:rFonts w:eastAsia="Malgun Gothic" w:cs="Arial"/>
                <w:lang w:eastAsia="zh-CN"/>
              </w:rPr>
              <w:t>requirements</w:t>
            </w:r>
            <w:r>
              <w:rPr>
                <w:rFonts w:eastAsia="Malgun Gothic" w:cs="Arial"/>
                <w:lang w:eastAsia="zh-CN"/>
              </w:rPr>
              <w:t xml:space="preserve"> </w:t>
            </w:r>
            <w:r w:rsidRPr="00B34784">
              <w:rPr>
                <w:rFonts w:eastAsia="Malgun Gothic" w:cs="Arial"/>
                <w:lang w:eastAsia="zh-CN"/>
              </w:rPr>
              <w:t>apply</w:t>
            </w:r>
            <w:r>
              <w:rPr>
                <w:rFonts w:eastAsia="Malgun Gothic" w:cs="Arial"/>
                <w:lang w:eastAsia="zh-CN"/>
              </w:rPr>
              <w:t xml:space="preserve"> </w:t>
            </w:r>
            <w:r w:rsidRPr="00B34784">
              <w:rPr>
                <w:rFonts w:eastAsia="Malgun Gothic" w:cs="Arial"/>
                <w:lang w:eastAsia="zh-CN"/>
              </w:rPr>
              <w:t>only</w:t>
            </w:r>
            <w:r>
              <w:rPr>
                <w:rFonts w:eastAsia="Malgun Gothic" w:cs="Arial"/>
                <w:lang w:eastAsia="zh-CN"/>
              </w:rPr>
              <w:t xml:space="preserve"> </w:t>
            </w:r>
            <w:r w:rsidRPr="00B34784">
              <w:rPr>
                <w:rFonts w:eastAsia="Malgun Gothic" w:cs="Arial"/>
                <w:lang w:eastAsia="zh-CN"/>
              </w:rPr>
              <w:t>to</w:t>
            </w:r>
            <w:r>
              <w:rPr>
                <w:rFonts w:eastAsia="Malgun Gothic" w:cs="Arial"/>
                <w:lang w:eastAsia="zh-CN"/>
              </w:rPr>
              <w:t xml:space="preserve"> </w:t>
            </w:r>
            <w:r w:rsidRPr="00B34784">
              <w:rPr>
                <w:rFonts w:cs="Arial"/>
              </w:rPr>
              <w:t>UE</w:t>
            </w:r>
            <w:r>
              <w:rPr>
                <w:rFonts w:cs="Arial"/>
              </w:rPr>
              <w:t xml:space="preserve"> </w:t>
            </w:r>
            <w:r w:rsidRPr="00B34784">
              <w:rPr>
                <w:rFonts w:cs="Arial"/>
              </w:rPr>
              <w:t>supporting</w:t>
            </w:r>
            <w:r>
              <w:rPr>
                <w:rFonts w:cs="Arial"/>
              </w:rPr>
              <w:t xml:space="preserve"> </w:t>
            </w:r>
            <w:r w:rsidRPr="00B34784">
              <w:rPr>
                <w:rFonts w:cs="Arial"/>
              </w:rPr>
              <w:t>either</w:t>
            </w:r>
            <w:r>
              <w:rPr>
                <w:rFonts w:cs="Arial"/>
              </w:rPr>
              <w:t xml:space="preserve"> </w:t>
            </w:r>
            <w:r w:rsidRPr="00B34784">
              <w:rPr>
                <w:rFonts w:cs="Arial"/>
                <w:i/>
                <w:iCs/>
              </w:rPr>
              <w:t>measurementEnhancement-r16</w:t>
            </w:r>
            <w:r>
              <w:rPr>
                <w:rFonts w:cs="Arial"/>
                <w:i/>
                <w:iCs/>
              </w:rPr>
              <w:t xml:space="preserve"> </w:t>
            </w:r>
            <w:r w:rsidRPr="00B34784">
              <w:rPr>
                <w:rFonts w:cs="Arial"/>
              </w:rPr>
              <w:t>or</w:t>
            </w:r>
            <w:r>
              <w:rPr>
                <w:rFonts w:cs="Arial"/>
                <w:i/>
                <w:iCs/>
              </w:rPr>
              <w:t xml:space="preserve"> </w:t>
            </w:r>
            <w:r w:rsidRPr="00B34784">
              <w:rPr>
                <w:rFonts w:cs="Arial"/>
                <w:i/>
                <w:iCs/>
              </w:rPr>
              <w:t>intraNR-MeasurementEnhancement-r16</w:t>
            </w:r>
            <w:r>
              <w:rPr>
                <w:rFonts w:cs="Arial"/>
              </w:rPr>
              <w:t xml:space="preserve"> </w:t>
            </w:r>
            <w:r w:rsidRPr="00B34784">
              <w:rPr>
                <w:rFonts w:cs="Arial"/>
              </w:rPr>
              <w:t>on</w:t>
            </w:r>
            <w:r>
              <w:rPr>
                <w:rFonts w:cs="Arial"/>
              </w:rPr>
              <w:t xml:space="preserve"> </w:t>
            </w:r>
            <w:r w:rsidRPr="00B34784">
              <w:rPr>
                <w:rFonts w:eastAsia="Malgun Gothic" w:cs="Arial"/>
                <w:lang w:eastAsia="zh-CN"/>
              </w:rPr>
              <w:t>measurements</w:t>
            </w:r>
            <w:r>
              <w:rPr>
                <w:rFonts w:eastAsia="Malgun Gothic" w:cs="Arial"/>
                <w:lang w:eastAsia="zh-CN"/>
              </w:rPr>
              <w:t xml:space="preserve"> </w:t>
            </w:r>
            <w:r w:rsidRPr="00B34784">
              <w:rPr>
                <w:rFonts w:eastAsia="Malgun Gothic" w:cs="Arial"/>
                <w:lang w:eastAsia="zh-CN"/>
              </w:rPr>
              <w:t>of</w:t>
            </w:r>
            <w:r>
              <w:rPr>
                <w:rFonts w:eastAsia="Malgun Gothic" w:cs="Arial"/>
                <w:lang w:eastAsia="zh-CN"/>
              </w:rPr>
              <w:t xml:space="preserve"> </w:t>
            </w:r>
            <w:r w:rsidRPr="00B34784">
              <w:rPr>
                <w:rFonts w:eastAsia="Malgun Gothic" w:cs="Arial"/>
                <w:lang w:eastAsia="zh-CN"/>
              </w:rPr>
              <w:t>the</w:t>
            </w:r>
            <w:r>
              <w:rPr>
                <w:rFonts w:eastAsia="Malgun Gothic" w:cs="Arial"/>
                <w:lang w:eastAsia="zh-CN"/>
              </w:rPr>
              <w:t xml:space="preserve"> </w:t>
            </w:r>
            <w:r w:rsidRPr="00B34784">
              <w:rPr>
                <w:rFonts w:eastAsia="Malgun Gothic" w:cs="Arial"/>
                <w:lang w:eastAsia="zh-CN"/>
              </w:rPr>
              <w:t>primary</w:t>
            </w:r>
            <w:r>
              <w:rPr>
                <w:rFonts w:eastAsia="Malgun Gothic" w:cs="Arial"/>
                <w:lang w:eastAsia="zh-CN"/>
              </w:rPr>
              <w:t xml:space="preserve"> </w:t>
            </w:r>
            <w:r w:rsidRPr="00B34784">
              <w:rPr>
                <w:rFonts w:eastAsia="Malgun Gothic" w:cs="Arial"/>
                <w:lang w:eastAsia="zh-CN"/>
              </w:rPr>
              <w:t>component</w:t>
            </w:r>
            <w:r>
              <w:rPr>
                <w:rFonts w:eastAsia="Malgun Gothic" w:cs="Arial"/>
                <w:lang w:eastAsia="zh-CN"/>
              </w:rPr>
              <w:t xml:space="preserve"> </w:t>
            </w:r>
            <w:r w:rsidRPr="00B34784">
              <w:rPr>
                <w:rFonts w:eastAsia="Malgun Gothic" w:cs="Arial"/>
                <w:lang w:eastAsia="zh-CN"/>
              </w:rPr>
              <w:t>carrier</w:t>
            </w:r>
            <w:r>
              <w:rPr>
                <w:rFonts w:eastAsia="Malgun Gothic" w:cs="Arial"/>
                <w:lang w:eastAsia="zh-CN"/>
              </w:rPr>
              <w:t xml:space="preserve"> </w:t>
            </w:r>
            <w:r w:rsidRPr="00B34784">
              <w:rPr>
                <w:rFonts w:eastAsia="Malgun Gothic" w:cs="Arial"/>
                <w:lang w:eastAsia="zh-CN"/>
              </w:rPr>
              <w:t>and</w:t>
            </w:r>
            <w:r>
              <w:rPr>
                <w:rFonts w:eastAsia="Malgun Gothic" w:cs="Arial"/>
                <w:lang w:eastAsia="zh-CN"/>
              </w:rPr>
              <w:t xml:space="preserve"> </w:t>
            </w:r>
            <w:r w:rsidRPr="00B34784">
              <w:rPr>
                <w:rFonts w:eastAsia="Malgun Gothic" w:cs="Arial"/>
                <w:lang w:eastAsia="zh-CN"/>
              </w:rPr>
              <w:t>do</w:t>
            </w:r>
            <w:r>
              <w:rPr>
                <w:rFonts w:eastAsia="Malgun Gothic" w:cs="Arial"/>
                <w:lang w:eastAsia="zh-CN"/>
              </w:rPr>
              <w:t xml:space="preserve"> </w:t>
            </w:r>
            <w:r w:rsidRPr="00B34784">
              <w:rPr>
                <w:rFonts w:eastAsia="Malgun Gothic" w:cs="Arial"/>
                <w:lang w:eastAsia="zh-CN"/>
              </w:rPr>
              <w:t>not</w:t>
            </w:r>
            <w:r>
              <w:rPr>
                <w:rFonts w:eastAsia="Malgun Gothic" w:cs="Arial"/>
                <w:lang w:eastAsia="zh-CN"/>
              </w:rPr>
              <w:t xml:space="preserve"> </w:t>
            </w:r>
            <w:r w:rsidRPr="00B34784">
              <w:rPr>
                <w:rFonts w:eastAsia="Malgun Gothic" w:cs="Arial"/>
                <w:lang w:eastAsia="zh-CN"/>
              </w:rPr>
              <w:t>apply</w:t>
            </w:r>
            <w:r>
              <w:rPr>
                <w:rFonts w:eastAsia="Malgun Gothic" w:cs="Arial"/>
                <w:lang w:eastAsia="zh-CN"/>
              </w:rPr>
              <w:t xml:space="preserve"> </w:t>
            </w:r>
            <w:r w:rsidRPr="00B34784">
              <w:rPr>
                <w:rFonts w:eastAsia="Malgun Gothic" w:cs="Arial"/>
                <w:lang w:eastAsia="zh-CN"/>
              </w:rPr>
              <w:t>to</w:t>
            </w:r>
            <w:r>
              <w:rPr>
                <w:rFonts w:eastAsia="Malgun Gothic" w:cs="Arial"/>
                <w:lang w:eastAsia="zh-CN"/>
              </w:rPr>
              <w:t xml:space="preserve"> </w:t>
            </w:r>
            <w:r w:rsidRPr="00B34784">
              <w:rPr>
                <w:rFonts w:eastAsia="Malgun Gothic" w:cs="Arial"/>
                <w:lang w:eastAsia="zh-CN"/>
              </w:rPr>
              <w:t>measurements</w:t>
            </w:r>
            <w:r>
              <w:rPr>
                <w:rFonts w:eastAsia="Malgun Gothic" w:cs="Arial"/>
                <w:lang w:eastAsia="zh-CN"/>
              </w:rPr>
              <w:t xml:space="preserve"> </w:t>
            </w:r>
            <w:r w:rsidRPr="00B34784">
              <w:rPr>
                <w:rFonts w:eastAsia="Malgun Gothic" w:cs="Arial"/>
                <w:lang w:eastAsia="zh-CN"/>
              </w:rPr>
              <w:t>of</w:t>
            </w:r>
            <w:r>
              <w:rPr>
                <w:rFonts w:eastAsia="Malgun Gothic" w:cs="Arial"/>
                <w:lang w:eastAsia="zh-CN"/>
              </w:rPr>
              <w:t xml:space="preserve"> </w:t>
            </w:r>
            <w:r w:rsidRPr="00B34784">
              <w:rPr>
                <w:rFonts w:eastAsia="Malgun Gothic" w:cs="Arial"/>
                <w:lang w:eastAsia="zh-CN"/>
              </w:rPr>
              <w:t>a</w:t>
            </w:r>
            <w:r>
              <w:rPr>
                <w:rFonts w:eastAsia="Malgun Gothic" w:cs="Arial"/>
                <w:lang w:eastAsia="zh-CN"/>
              </w:rPr>
              <w:t xml:space="preserve"> </w:t>
            </w:r>
            <w:r w:rsidRPr="00B34784">
              <w:rPr>
                <w:rFonts w:eastAsia="Malgun Gothic" w:cs="Arial"/>
                <w:lang w:eastAsia="zh-CN"/>
              </w:rPr>
              <w:t>secondary</w:t>
            </w:r>
            <w:r>
              <w:rPr>
                <w:rFonts w:eastAsia="Malgun Gothic" w:cs="Arial"/>
                <w:lang w:eastAsia="zh-CN"/>
              </w:rPr>
              <w:t xml:space="preserve"> </w:t>
            </w:r>
            <w:r w:rsidRPr="00B34784">
              <w:rPr>
                <w:rFonts w:eastAsia="Malgun Gothic" w:cs="Arial"/>
                <w:lang w:eastAsia="zh-CN"/>
              </w:rPr>
              <w:t>component</w:t>
            </w:r>
            <w:r>
              <w:rPr>
                <w:rFonts w:eastAsia="Malgun Gothic" w:cs="Arial"/>
                <w:lang w:eastAsia="zh-CN"/>
              </w:rPr>
              <w:t xml:space="preserve"> </w:t>
            </w:r>
            <w:r w:rsidRPr="00B34784">
              <w:rPr>
                <w:rFonts w:eastAsia="Malgun Gothic" w:cs="Arial"/>
                <w:lang w:eastAsia="zh-CN"/>
              </w:rPr>
              <w:t>carrier</w:t>
            </w:r>
            <w:r>
              <w:rPr>
                <w:rFonts w:eastAsia="Malgun Gothic" w:cs="Arial"/>
                <w:lang w:eastAsia="zh-CN"/>
              </w:rPr>
              <w:t xml:space="preserve"> </w:t>
            </w:r>
            <w:r w:rsidRPr="00B34784">
              <w:rPr>
                <w:rFonts w:eastAsia="Malgun Gothic" w:cs="Arial"/>
                <w:lang w:eastAsia="zh-CN"/>
              </w:rPr>
              <w:t>with</w:t>
            </w:r>
            <w:r>
              <w:rPr>
                <w:rFonts w:eastAsia="Malgun Gothic" w:cs="Arial"/>
                <w:lang w:eastAsia="zh-CN"/>
              </w:rPr>
              <w:t xml:space="preserve"> </w:t>
            </w:r>
            <w:r w:rsidRPr="00B34784">
              <w:rPr>
                <w:rFonts w:eastAsia="Malgun Gothic" w:cs="Arial"/>
                <w:lang w:eastAsia="zh-CN"/>
              </w:rPr>
              <w:t>active</w:t>
            </w:r>
            <w:r>
              <w:rPr>
                <w:rFonts w:eastAsia="Malgun Gothic" w:cs="Arial"/>
                <w:lang w:eastAsia="zh-CN"/>
              </w:rPr>
              <w:t xml:space="preserve"> </w:t>
            </w:r>
            <w:proofErr w:type="spellStart"/>
            <w:r w:rsidRPr="00B34784">
              <w:rPr>
                <w:rFonts w:eastAsia="Malgun Gothic" w:cs="Arial"/>
                <w:lang w:eastAsia="zh-CN"/>
              </w:rPr>
              <w:t>SCell</w:t>
            </w:r>
            <w:proofErr w:type="spellEnd"/>
            <w:r w:rsidRPr="00B34784">
              <w:rPr>
                <w:rFonts w:cs="Arial"/>
              </w:rPr>
              <w:t>.</w:t>
            </w:r>
          </w:p>
          <w:p w:rsidR="00716B74" w:rsidRPr="00B34784" w:rsidRDefault="00716B74" w:rsidP="004E0D89">
            <w:pPr>
              <w:pStyle w:val="TAN"/>
              <w:rPr>
                <w:rFonts w:cs="Arial"/>
              </w:rPr>
            </w:pPr>
            <w:r w:rsidRPr="00B34784">
              <w:rPr>
                <w:rFonts w:cs="Arial"/>
              </w:rPr>
              <w:t>NOTE</w:t>
            </w:r>
            <w:r>
              <w:rPr>
                <w:rFonts w:cs="Arial"/>
              </w:rPr>
              <w:t xml:space="preserve"> </w:t>
            </w:r>
            <w:r w:rsidRPr="00B34784">
              <w:rPr>
                <w:rFonts w:cs="Arial"/>
              </w:rPr>
              <w:t>5:</w:t>
            </w:r>
            <w:r>
              <w:rPr>
                <w:rFonts w:cs="Arial"/>
              </w:rPr>
              <w:t xml:space="preserve"> </w:t>
            </w:r>
            <w:r w:rsidRPr="00B34784">
              <w:rPr>
                <w:rFonts w:cs="Arial"/>
              </w:rPr>
              <w:tab/>
              <w:t>When</w:t>
            </w:r>
            <w:r>
              <w:rPr>
                <w:rFonts w:cs="Arial"/>
              </w:rPr>
              <w:t xml:space="preserve"> </w:t>
            </w:r>
            <w:r w:rsidRPr="00D148C7">
              <w:rPr>
                <w:rFonts w:cs="Arial"/>
                <w:i/>
                <w:iCs/>
              </w:rPr>
              <w:t>highSpeedMeasCA-Scell-r17</w:t>
            </w:r>
            <w:r>
              <w:rPr>
                <w:rFonts w:cs="Arial"/>
              </w:rPr>
              <w:t xml:space="preserve"> </w:t>
            </w:r>
            <w:r w:rsidRPr="00B34784">
              <w:rPr>
                <w:rFonts w:cs="Arial"/>
              </w:rPr>
              <w:t>is</w:t>
            </w:r>
            <w:r>
              <w:rPr>
                <w:rFonts w:cs="Arial"/>
              </w:rPr>
              <w:t xml:space="preserve"> </w:t>
            </w:r>
            <w:r w:rsidRPr="00B34784">
              <w:rPr>
                <w:rFonts w:cs="Arial"/>
              </w:rPr>
              <w:t>configured,</w:t>
            </w:r>
            <w:r>
              <w:rPr>
                <w:rFonts w:cs="Arial"/>
              </w:rPr>
              <w:t xml:space="preserve"> </w:t>
            </w:r>
            <w:r w:rsidRPr="00B34784">
              <w:rPr>
                <w:rFonts w:cs="Arial"/>
              </w:rPr>
              <w:t>the</w:t>
            </w:r>
            <w:r>
              <w:rPr>
                <w:rFonts w:cs="Arial"/>
              </w:rPr>
              <w:t xml:space="preserve"> </w:t>
            </w:r>
            <w:r w:rsidRPr="00B34784">
              <w:rPr>
                <w:rFonts w:cs="Arial"/>
              </w:rPr>
              <w:t>requirements</w:t>
            </w:r>
            <w:r>
              <w:rPr>
                <w:rFonts w:cs="Arial"/>
              </w:rPr>
              <w:t xml:space="preserve"> </w:t>
            </w:r>
            <w:r w:rsidRPr="00B34784">
              <w:rPr>
                <w:rFonts w:cs="Arial"/>
              </w:rPr>
              <w:t>apply</w:t>
            </w:r>
            <w:r>
              <w:rPr>
                <w:rFonts w:cs="Arial"/>
              </w:rPr>
              <w:t xml:space="preserve"> </w:t>
            </w:r>
            <w:r w:rsidRPr="00B34784">
              <w:rPr>
                <w:rFonts w:cs="Arial"/>
              </w:rPr>
              <w:t>to</w:t>
            </w:r>
            <w:r>
              <w:rPr>
                <w:rFonts w:cs="Arial"/>
              </w:rPr>
              <w:t xml:space="preserve"> </w:t>
            </w:r>
            <w:r w:rsidRPr="00B34784">
              <w:rPr>
                <w:rFonts w:cs="Arial"/>
              </w:rPr>
              <w:t>measurements</w:t>
            </w:r>
            <w:r>
              <w:rPr>
                <w:rFonts w:cs="Arial"/>
              </w:rPr>
              <w:t xml:space="preserve"> </w:t>
            </w:r>
            <w:r w:rsidRPr="00B34784">
              <w:rPr>
                <w:rFonts w:cs="Arial"/>
              </w:rPr>
              <w:t>of</w:t>
            </w:r>
            <w:r>
              <w:rPr>
                <w:rFonts w:cs="Arial"/>
              </w:rPr>
              <w:t xml:space="preserve"> </w:t>
            </w:r>
            <w:r w:rsidRPr="00B34784">
              <w:rPr>
                <w:rFonts w:cs="Arial"/>
              </w:rPr>
              <w:t>secondary</w:t>
            </w:r>
            <w:r>
              <w:rPr>
                <w:rFonts w:cs="Arial"/>
              </w:rPr>
              <w:t xml:space="preserve"> </w:t>
            </w:r>
            <w:r w:rsidRPr="00B34784">
              <w:rPr>
                <w:rFonts w:cs="Arial"/>
              </w:rPr>
              <w:t>component</w:t>
            </w:r>
            <w:r>
              <w:rPr>
                <w:rFonts w:cs="Arial"/>
              </w:rPr>
              <w:t xml:space="preserve"> </w:t>
            </w:r>
            <w:r w:rsidRPr="00B34784">
              <w:rPr>
                <w:rFonts w:cs="Arial"/>
              </w:rPr>
              <w:t>carrier</w:t>
            </w:r>
            <w:r>
              <w:rPr>
                <w:rFonts w:cs="Arial"/>
              </w:rPr>
              <w:t xml:space="preserve"> </w:t>
            </w:r>
            <w:r w:rsidRPr="00B34784">
              <w:rPr>
                <w:rFonts w:cs="Arial"/>
              </w:rPr>
              <w:t>with</w:t>
            </w:r>
            <w:r>
              <w:rPr>
                <w:rFonts w:cs="Arial"/>
              </w:rPr>
              <w:t xml:space="preserve"> </w:t>
            </w:r>
            <w:r w:rsidRPr="00B34784">
              <w:rPr>
                <w:rFonts w:cs="Arial"/>
              </w:rPr>
              <w:t>active</w:t>
            </w:r>
            <w:r>
              <w:rPr>
                <w:rFonts w:cs="Arial"/>
              </w:rPr>
              <w:t xml:space="preserve"> </w:t>
            </w:r>
            <w:proofErr w:type="spellStart"/>
            <w:r w:rsidRPr="00B34784">
              <w:rPr>
                <w:rFonts w:cs="Arial"/>
              </w:rPr>
              <w:t>SCell</w:t>
            </w:r>
            <w:proofErr w:type="spellEnd"/>
            <w:r w:rsidRPr="00B34784">
              <w:rPr>
                <w:rFonts w:cs="Arial"/>
              </w:rPr>
              <w:t>.</w:t>
            </w:r>
          </w:p>
          <w:p w:rsidR="00716B74" w:rsidRPr="00B34784" w:rsidRDefault="00716B74" w:rsidP="004E0D89">
            <w:pPr>
              <w:pStyle w:val="TAN"/>
              <w:rPr>
                <w:rFonts w:cs="Arial"/>
                <w:lang w:eastAsia="zh-CN"/>
              </w:rPr>
            </w:pPr>
            <w:r w:rsidRPr="00B34784">
              <w:rPr>
                <w:rFonts w:cs="Arial"/>
              </w:rPr>
              <w:t>NOTE</w:t>
            </w:r>
            <w:r>
              <w:rPr>
                <w:rFonts w:cs="Arial"/>
              </w:rPr>
              <w:t xml:space="preserve"> </w:t>
            </w:r>
            <w:r w:rsidRPr="00B34784">
              <w:rPr>
                <w:rFonts w:cs="Arial"/>
              </w:rPr>
              <w:t>6:</w:t>
            </w:r>
            <w:r w:rsidRPr="00B34784">
              <w:rPr>
                <w:rFonts w:cs="Arial"/>
              </w:rPr>
              <w:tab/>
            </w:r>
            <w:r w:rsidRPr="00B34784">
              <w:rPr>
                <w:rFonts w:cs="Arial"/>
                <w:lang w:eastAsia="zh-CN"/>
              </w:rPr>
              <w:t>R</w:t>
            </w:r>
            <w:r w:rsidRPr="00B34784">
              <w:rPr>
                <w:rFonts w:cs="Arial"/>
              </w:rPr>
              <w:t>equirements</w:t>
            </w:r>
            <w:r>
              <w:rPr>
                <w:rFonts w:cs="Arial"/>
              </w:rPr>
              <w:t xml:space="preserve"> </w:t>
            </w:r>
            <w:r w:rsidRPr="00B34784">
              <w:rPr>
                <w:rFonts w:cs="Arial"/>
              </w:rPr>
              <w:t>only</w:t>
            </w:r>
            <w:r>
              <w:rPr>
                <w:rFonts w:cs="Arial"/>
              </w:rPr>
              <w:t xml:space="preserve"> </w:t>
            </w:r>
            <w:r w:rsidRPr="00B34784">
              <w:rPr>
                <w:rFonts w:cs="Arial"/>
              </w:rPr>
              <w:t>apply</w:t>
            </w:r>
            <w:r>
              <w:rPr>
                <w:rFonts w:cs="Arial"/>
              </w:rPr>
              <w:t xml:space="preserve"> </w:t>
            </w:r>
            <w:r w:rsidRPr="00B34784">
              <w:rPr>
                <w:rFonts w:cs="Arial"/>
              </w:rPr>
              <w:t>when</w:t>
            </w:r>
            <w:r>
              <w:rPr>
                <w:rFonts w:cs="Arial"/>
              </w:rPr>
              <w:t xml:space="preserve"> </w:t>
            </w:r>
            <w:r w:rsidRPr="00B34784">
              <w:rPr>
                <w:rFonts w:cs="Arial"/>
              </w:rPr>
              <w:t>measurement</w:t>
            </w:r>
            <w:r>
              <w:rPr>
                <w:rFonts w:cs="Arial"/>
              </w:rPr>
              <w:t xml:space="preserve"> </w:t>
            </w:r>
            <w:r w:rsidRPr="00B34784">
              <w:rPr>
                <w:rFonts w:cs="Arial"/>
              </w:rPr>
              <w:t>gap</w:t>
            </w:r>
            <w:r>
              <w:rPr>
                <w:rFonts w:cs="Arial"/>
              </w:rPr>
              <w:t xml:space="preserve"> </w:t>
            </w:r>
            <w:r w:rsidRPr="00B34784">
              <w:rPr>
                <w:rFonts w:cs="Arial"/>
              </w:rPr>
              <w:t>is</w:t>
            </w:r>
            <w:r>
              <w:rPr>
                <w:rFonts w:cs="Arial"/>
              </w:rPr>
              <w:t xml:space="preserve"> </w:t>
            </w:r>
            <w:r w:rsidRPr="00B34784">
              <w:rPr>
                <w:rFonts w:cs="Arial"/>
              </w:rPr>
              <w:t>not</w:t>
            </w:r>
            <w:r>
              <w:rPr>
                <w:rFonts w:cs="Arial"/>
              </w:rPr>
              <w:t xml:space="preserve"> </w:t>
            </w:r>
            <w:r w:rsidRPr="00B34784">
              <w:rPr>
                <w:rFonts w:cs="Arial"/>
              </w:rPr>
              <w:t>configured,</w:t>
            </w:r>
            <w:r>
              <w:rPr>
                <w:rFonts w:cs="Arial"/>
              </w:rPr>
              <w:t xml:space="preserve"> </w:t>
            </w:r>
            <w:r w:rsidRPr="00B34784">
              <w:rPr>
                <w:rFonts w:cs="Arial"/>
              </w:rPr>
              <w:t>or</w:t>
            </w:r>
            <w:r>
              <w:rPr>
                <w:rFonts w:cs="Arial"/>
              </w:rPr>
              <w:t xml:space="preserve"> </w:t>
            </w:r>
            <w:r w:rsidRPr="00B34784">
              <w:rPr>
                <w:rFonts w:cs="Arial"/>
              </w:rPr>
              <w:t>measurement</w:t>
            </w:r>
            <w:r>
              <w:rPr>
                <w:rFonts w:cs="Arial"/>
              </w:rPr>
              <w:t xml:space="preserve"> </w:t>
            </w:r>
            <w:r w:rsidRPr="00B34784">
              <w:rPr>
                <w:rFonts w:cs="Arial"/>
              </w:rPr>
              <w:t>gap</w:t>
            </w:r>
            <w:r>
              <w:rPr>
                <w:rFonts w:cs="Arial"/>
              </w:rPr>
              <w:t xml:space="preserve"> </w:t>
            </w:r>
            <w:r w:rsidRPr="00B34784">
              <w:rPr>
                <w:rFonts w:cs="Arial"/>
              </w:rPr>
              <w:t>is</w:t>
            </w:r>
            <w:r>
              <w:rPr>
                <w:rFonts w:cs="Arial"/>
              </w:rPr>
              <w:t xml:space="preserve"> </w:t>
            </w:r>
            <w:r w:rsidRPr="00B34784">
              <w:rPr>
                <w:rFonts w:cs="Arial"/>
              </w:rPr>
              <w:t>fully</w:t>
            </w:r>
            <w:r>
              <w:rPr>
                <w:rFonts w:cs="Arial"/>
              </w:rPr>
              <w:t xml:space="preserve"> </w:t>
            </w:r>
            <w:r w:rsidRPr="00B34784">
              <w:rPr>
                <w:rFonts w:cs="Arial"/>
              </w:rPr>
              <w:t>non-overlapped</w:t>
            </w:r>
            <w:r>
              <w:rPr>
                <w:rFonts w:cs="Arial"/>
              </w:rPr>
              <w:t xml:space="preserve"> </w:t>
            </w:r>
            <w:r w:rsidRPr="00B34784">
              <w:rPr>
                <w:rFonts w:cs="Arial"/>
              </w:rPr>
              <w:t>with</w:t>
            </w:r>
            <w:r>
              <w:rPr>
                <w:rFonts w:cs="Arial"/>
              </w:rPr>
              <w:t xml:space="preserve"> </w:t>
            </w:r>
            <w:r w:rsidRPr="00B34784">
              <w:rPr>
                <w:rFonts w:cs="Arial"/>
              </w:rPr>
              <w:t>SMTC</w:t>
            </w:r>
            <w:r>
              <w:rPr>
                <w:rFonts w:cs="Arial"/>
              </w:rPr>
              <w:t xml:space="preserve"> </w:t>
            </w:r>
            <w:r w:rsidRPr="00B34784">
              <w:rPr>
                <w:rFonts w:cs="Arial"/>
              </w:rPr>
              <w:t>on</w:t>
            </w:r>
            <w:r>
              <w:rPr>
                <w:rFonts w:cs="Arial"/>
              </w:rPr>
              <w:t xml:space="preserve"> </w:t>
            </w:r>
            <w:r w:rsidRPr="00B34784">
              <w:rPr>
                <w:rFonts w:cs="Arial"/>
              </w:rPr>
              <w:t>any</w:t>
            </w:r>
            <w:r>
              <w:rPr>
                <w:rFonts w:cs="Arial"/>
              </w:rPr>
              <w:t xml:space="preserve"> </w:t>
            </w:r>
            <w:r w:rsidRPr="00B34784">
              <w:rPr>
                <w:rFonts w:cs="Arial"/>
              </w:rPr>
              <w:t>carrier</w:t>
            </w:r>
            <w:r>
              <w:rPr>
                <w:rFonts w:cs="Arial"/>
              </w:rPr>
              <w:t xml:space="preserve"> </w:t>
            </w:r>
            <w:r w:rsidRPr="00B34784">
              <w:rPr>
                <w:rFonts w:cs="Arial"/>
              </w:rPr>
              <w:t>on</w:t>
            </w:r>
            <w:r>
              <w:rPr>
                <w:rFonts w:cs="Arial"/>
              </w:rPr>
              <w:t xml:space="preserve"> </w:t>
            </w:r>
            <w:r w:rsidRPr="00B34784">
              <w:rPr>
                <w:rFonts w:cs="Arial"/>
              </w:rPr>
              <w:t>which</w:t>
            </w:r>
            <w:r>
              <w:rPr>
                <w:rFonts w:cs="Arial"/>
              </w:rPr>
              <w:t xml:space="preserve"> </w:t>
            </w:r>
            <w:r w:rsidRPr="00B34784">
              <w:rPr>
                <w:rFonts w:cs="Arial"/>
              </w:rPr>
              <w:t>UE</w:t>
            </w:r>
            <w:r>
              <w:rPr>
                <w:rFonts w:cs="Arial"/>
              </w:rPr>
              <w:t xml:space="preserve"> </w:t>
            </w:r>
            <w:r w:rsidRPr="00B34784">
              <w:rPr>
                <w:rFonts w:cs="Arial"/>
              </w:rPr>
              <w:t>indicates</w:t>
            </w:r>
            <w:r>
              <w:rPr>
                <w:rFonts w:cs="Arial"/>
              </w:rPr>
              <w:t xml:space="preserve"> </w:t>
            </w:r>
            <w:r w:rsidRPr="00B34784">
              <w:rPr>
                <w:rFonts w:cs="Arial"/>
                <w:lang w:eastAsia="zh-CN"/>
              </w:rPr>
              <w:t>[no</w:t>
            </w:r>
            <w:r>
              <w:rPr>
                <w:rFonts w:cs="Arial"/>
                <w:lang w:eastAsia="zh-CN"/>
              </w:rPr>
              <w:t xml:space="preserve"> </w:t>
            </w:r>
            <w:r w:rsidRPr="00B34784">
              <w:rPr>
                <w:rFonts w:cs="Arial"/>
                <w:lang w:eastAsia="zh-CN"/>
              </w:rPr>
              <w:t>gap</w:t>
            </w:r>
            <w:r>
              <w:rPr>
                <w:rFonts w:cs="Arial"/>
                <w:lang w:eastAsia="zh-CN"/>
              </w:rPr>
              <w:t xml:space="preserve"> </w:t>
            </w:r>
            <w:r w:rsidRPr="00B34784">
              <w:rPr>
                <w:rFonts w:cs="Arial"/>
                <w:lang w:eastAsia="zh-CN"/>
              </w:rPr>
              <w:t>with</w:t>
            </w:r>
            <w:r>
              <w:rPr>
                <w:rFonts w:cs="Arial"/>
                <w:lang w:eastAsia="zh-CN"/>
              </w:rPr>
              <w:t xml:space="preserve"> </w:t>
            </w:r>
            <w:r w:rsidRPr="00B34784">
              <w:rPr>
                <w:rFonts w:cs="Arial"/>
                <w:lang w:eastAsia="zh-CN"/>
              </w:rPr>
              <w:t>interruption].</w:t>
            </w:r>
          </w:p>
        </w:tc>
      </w:tr>
    </w:tbl>
    <w:p w:rsidR="00716B74" w:rsidRPr="00B34784" w:rsidRDefault="00716B74" w:rsidP="00716B74">
      <w:pPr>
        <w:rPr>
          <w:highlight w:val="yellow"/>
          <w:lang w:eastAsia="zh-CN"/>
        </w:rPr>
      </w:pPr>
    </w:p>
    <w:p w:rsidR="00716B74" w:rsidRPr="00B34784" w:rsidRDefault="00716B74" w:rsidP="00716B74">
      <w:pPr>
        <w:rPr>
          <w:lang w:eastAsia="zh-CN"/>
        </w:rPr>
      </w:pPr>
      <w:r w:rsidRPr="00E16287">
        <w:rPr>
          <w:lang w:val="en-US" w:eastAsia="zh-CN" w:bidi="ar"/>
        </w:rPr>
        <w:t xml:space="preserve">Editor’s note: RAN4 has to decide the UE </w:t>
      </w:r>
      <w:proofErr w:type="spellStart"/>
      <w:r w:rsidRPr="00E16287">
        <w:rPr>
          <w:lang w:val="en-US" w:eastAsia="zh-CN" w:bidi="ar"/>
        </w:rPr>
        <w:t>behaviour</w:t>
      </w:r>
      <w:proofErr w:type="spellEnd"/>
      <w:r w:rsidRPr="00E16287">
        <w:rPr>
          <w:lang w:val="en-US" w:eastAsia="zh-CN" w:bidi="ar"/>
        </w:rPr>
        <w:t xml:space="preserve"> when DRX is </w:t>
      </w:r>
      <w:proofErr w:type="spellStart"/>
      <w:r w:rsidRPr="00E16287">
        <w:rPr>
          <w:lang w:val="en-US" w:eastAsia="zh-CN" w:bidi="ar"/>
        </w:rPr>
        <w:t>condi</w:t>
      </w:r>
      <w:r>
        <w:rPr>
          <w:lang w:val="en-US" w:eastAsia="zh-CN" w:bidi="ar"/>
        </w:rPr>
        <w:t>g</w:t>
      </w:r>
      <w:r w:rsidRPr="00E16287">
        <w:rPr>
          <w:lang w:val="en-US" w:eastAsia="zh-CN" w:bidi="ar"/>
        </w:rPr>
        <w:t>ured</w:t>
      </w:r>
      <w:proofErr w:type="spellEnd"/>
      <w:r w:rsidRPr="00E16287">
        <w:rPr>
          <w:lang w:val="en-US" w:eastAsia="zh-CN" w:bidi="ar"/>
        </w:rPr>
        <w:t xml:space="preserve"> whether interruptions are allowed.</w:t>
      </w:r>
    </w:p>
    <w:p w:rsidR="00716B74" w:rsidRPr="00716B74" w:rsidRDefault="00716B74" w:rsidP="00716B74">
      <w:pPr>
        <w:pStyle w:val="TH"/>
        <w:rPr>
          <w:lang w:eastAsia="zh-CN"/>
        </w:rPr>
      </w:pPr>
      <w:r w:rsidRPr="00B34784">
        <w:lastRenderedPageBreak/>
        <w:t>Table 9.2.5.2-</w:t>
      </w:r>
      <w:r w:rsidRPr="00B34784">
        <w:rPr>
          <w:lang w:eastAsia="zh-CN"/>
        </w:rPr>
        <w:t>13</w:t>
      </w:r>
      <w:r w:rsidRPr="00B34784">
        <w:t>: Void</w:t>
      </w:r>
    </w:p>
    <w:p w:rsidR="00C73884" w:rsidRDefault="00C73884" w:rsidP="00C73884">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sectPr w:rsidR="00C73884">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 w:author="CATT-Lingyu" w:date="2025-08-05T09:26:00Z" w:initials="Lingyu">
    <w:p w:rsidR="00067F33" w:rsidRDefault="00067F33" w:rsidP="00067F33">
      <w:pPr>
        <w:pStyle w:val="a9"/>
      </w:pPr>
      <w:r>
        <w:rPr>
          <w:rStyle w:val="aff"/>
        </w:rPr>
        <w:annotationRef/>
      </w:r>
      <w:r>
        <w:t>RAN4 #114bis</w:t>
      </w:r>
    </w:p>
    <w:p w:rsidR="00067F33" w:rsidRDefault="00067F33" w:rsidP="00067F33">
      <w:pPr>
        <w:pStyle w:val="a9"/>
      </w:pPr>
      <w:r>
        <w:rPr>
          <w:b/>
          <w:bCs/>
          <w:u w:val="single"/>
        </w:rPr>
        <w:t>Sub-issue 2: CSSF</w:t>
      </w:r>
    </w:p>
    <w:p w:rsidR="00067F33" w:rsidRDefault="00067F33" w:rsidP="00067F33">
      <w:pPr>
        <w:pStyle w:val="a9"/>
      </w:pPr>
      <w:r>
        <w:rPr>
          <w:highlight w:val="green"/>
        </w:rPr>
        <w:t>Agreement</w:t>
      </w:r>
    </w:p>
    <w:p w:rsidR="00067F33" w:rsidRDefault="00067F33" w:rsidP="00067F33">
      <w:pPr>
        <w:pStyle w:val="a9"/>
        <w:numPr>
          <w:ilvl w:val="0"/>
          <w:numId w:val="45"/>
        </w:numPr>
        <w:ind w:left="360"/>
      </w:pPr>
      <w:r>
        <w:t xml:space="preserve">When NW configures </w:t>
      </w:r>
      <w:r>
        <w:rPr>
          <w:b/>
          <w:bCs/>
        </w:rPr>
        <w:t>single</w:t>
      </w:r>
      <w:r>
        <w:t xml:space="preserve"> OD-SSB carrier with multiple legacy SSB carriers, CSSF =1 for OD-SSB layer</w:t>
      </w:r>
    </w:p>
    <w:p w:rsidR="00067F33" w:rsidRDefault="00067F33" w:rsidP="00067F33">
      <w:pPr>
        <w:pStyle w:val="a9"/>
        <w:numPr>
          <w:ilvl w:val="0"/>
          <w:numId w:val="46"/>
        </w:numPr>
      </w:pPr>
      <w:r>
        <w:t>Extend the FMW window time by one OD-SSB periodicity</w:t>
      </w:r>
    </w:p>
    <w:p w:rsidR="00067F33" w:rsidRDefault="00067F33" w:rsidP="00067F33">
      <w:pPr>
        <w:pStyle w:val="a9"/>
        <w:numPr>
          <w:ilvl w:val="0"/>
          <w:numId w:val="46"/>
        </w:numPr>
      </w:pPr>
      <w:r w:rsidRPr="00067F33">
        <w:rPr>
          <w:highlight w:val="yellow"/>
        </w:rPr>
        <w:t>Longer measurement delay of other frequency layers with AO-SSBs are expected</w:t>
      </w:r>
    </w:p>
    <w:p w:rsidR="00067F33" w:rsidRPr="00067F33" w:rsidRDefault="00067F33">
      <w:pPr>
        <w:pStyle w:val="a9"/>
      </w:pPr>
    </w:p>
  </w:comment>
  <w:comment w:id="14" w:author="CATT-Lingyu" w:date="2025-08-05T09:26:00Z" w:initials="Lingyu">
    <w:p w:rsidR="003068C8" w:rsidRDefault="003068C8" w:rsidP="003068C8">
      <w:pPr>
        <w:pStyle w:val="a9"/>
      </w:pPr>
      <w:bookmarkStart w:id="17" w:name="_GoBack"/>
      <w:bookmarkEnd w:id="17"/>
      <w:r>
        <w:rPr>
          <w:rStyle w:val="aff"/>
        </w:rPr>
        <w:annotationRef/>
      </w:r>
      <w:r>
        <w:t>RAN4 #114bis</w:t>
      </w:r>
    </w:p>
    <w:p w:rsidR="003068C8" w:rsidRDefault="003068C8" w:rsidP="003068C8">
      <w:pPr>
        <w:pStyle w:val="a9"/>
      </w:pPr>
      <w:r>
        <w:rPr>
          <w:b/>
          <w:bCs/>
          <w:u w:val="single"/>
        </w:rPr>
        <w:t>Sub-issue 2: CSSF</w:t>
      </w:r>
    </w:p>
    <w:p w:rsidR="003068C8" w:rsidRDefault="003068C8" w:rsidP="003068C8">
      <w:pPr>
        <w:pStyle w:val="a9"/>
      </w:pPr>
      <w:r>
        <w:rPr>
          <w:highlight w:val="green"/>
        </w:rPr>
        <w:t>Agreement</w:t>
      </w:r>
    </w:p>
    <w:p w:rsidR="003068C8" w:rsidRDefault="003068C8" w:rsidP="003068C8">
      <w:pPr>
        <w:pStyle w:val="a9"/>
        <w:numPr>
          <w:ilvl w:val="0"/>
          <w:numId w:val="45"/>
        </w:numPr>
        <w:ind w:left="360"/>
      </w:pPr>
      <w:r>
        <w:t xml:space="preserve">When NW configures </w:t>
      </w:r>
      <w:r>
        <w:rPr>
          <w:b/>
          <w:bCs/>
        </w:rPr>
        <w:t>single</w:t>
      </w:r>
      <w:r>
        <w:t xml:space="preserve"> OD-SSB carrier with multiple legacy SSB carriers, CSSF =1 for OD-SSB layer</w:t>
      </w:r>
    </w:p>
    <w:p w:rsidR="003068C8" w:rsidRDefault="003068C8" w:rsidP="003068C8">
      <w:pPr>
        <w:pStyle w:val="a9"/>
        <w:numPr>
          <w:ilvl w:val="0"/>
          <w:numId w:val="46"/>
        </w:numPr>
      </w:pPr>
      <w:r>
        <w:t>Extend the FMW window time by one OD-SSB periodicity</w:t>
      </w:r>
    </w:p>
    <w:p w:rsidR="003068C8" w:rsidRDefault="003068C8" w:rsidP="003068C8">
      <w:pPr>
        <w:pStyle w:val="a9"/>
        <w:numPr>
          <w:ilvl w:val="0"/>
          <w:numId w:val="46"/>
        </w:numPr>
      </w:pPr>
      <w:r w:rsidRPr="00067F33">
        <w:rPr>
          <w:highlight w:val="yellow"/>
        </w:rPr>
        <w:t>Longer measurement delay of other frequency layers with AO-SSBs are expected</w:t>
      </w:r>
    </w:p>
    <w:p w:rsidR="003068C8" w:rsidRPr="003068C8" w:rsidRDefault="003068C8">
      <w:pPr>
        <w:pStyle w:val="a9"/>
      </w:pP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82C" w:rsidRDefault="0010082C">
      <w:pPr>
        <w:spacing w:after="0"/>
      </w:pPr>
      <w:r>
        <w:separator/>
      </w:r>
    </w:p>
  </w:endnote>
  <w:endnote w:type="continuationSeparator" w:id="0">
    <w:p w:rsidR="0010082C" w:rsidRDefault="001008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82C" w:rsidRDefault="0010082C">
      <w:pPr>
        <w:spacing w:after="0"/>
      </w:pPr>
      <w:r>
        <w:separator/>
      </w:r>
    </w:p>
  </w:footnote>
  <w:footnote w:type="continuationSeparator" w:id="0">
    <w:p w:rsidR="0010082C" w:rsidRDefault="0010082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329CD199"/>
    <w:multiLevelType w:val="singleLevel"/>
    <w:tmpl w:val="329CD199"/>
    <w:lvl w:ilvl="0">
      <w:start w:val="4"/>
      <w:numFmt w:val="decimal"/>
      <w:lvlText w:val="%1."/>
      <w:lvlJc w:val="left"/>
      <w:pPr>
        <w:tabs>
          <w:tab w:val="left" w:pos="312"/>
        </w:tabs>
      </w:pPr>
    </w:lvl>
  </w:abstractNum>
  <w:abstractNum w:abstractNumId="23">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3799201E"/>
    <w:multiLevelType w:val="hybridMultilevel"/>
    <w:tmpl w:val="B9DCE5E8"/>
    <w:lvl w:ilvl="0" w:tplc="821AC3D2">
      <w:start w:val="1"/>
      <w:numFmt w:val="bullet"/>
      <w:lvlText w:val=""/>
      <w:lvlJc w:val="left"/>
      <w:pPr>
        <w:ind w:left="1440" w:hanging="360"/>
      </w:pPr>
      <w:rPr>
        <w:rFonts w:ascii="Symbol" w:hAnsi="Symbol"/>
      </w:rPr>
    </w:lvl>
    <w:lvl w:ilvl="1" w:tplc="D89440F2">
      <w:start w:val="1"/>
      <w:numFmt w:val="bullet"/>
      <w:lvlText w:val=""/>
      <w:lvlJc w:val="left"/>
      <w:pPr>
        <w:ind w:left="1440" w:hanging="360"/>
      </w:pPr>
      <w:rPr>
        <w:rFonts w:ascii="Symbol" w:hAnsi="Symbol"/>
      </w:rPr>
    </w:lvl>
    <w:lvl w:ilvl="2" w:tplc="E56C0648">
      <w:start w:val="1"/>
      <w:numFmt w:val="bullet"/>
      <w:lvlText w:val=""/>
      <w:lvlJc w:val="left"/>
      <w:pPr>
        <w:ind w:left="1440" w:hanging="360"/>
      </w:pPr>
      <w:rPr>
        <w:rFonts w:ascii="Symbol" w:hAnsi="Symbol"/>
      </w:rPr>
    </w:lvl>
    <w:lvl w:ilvl="3" w:tplc="65140A40">
      <w:start w:val="1"/>
      <w:numFmt w:val="bullet"/>
      <w:lvlText w:val=""/>
      <w:lvlJc w:val="left"/>
      <w:pPr>
        <w:ind w:left="1440" w:hanging="360"/>
      </w:pPr>
      <w:rPr>
        <w:rFonts w:ascii="Symbol" w:hAnsi="Symbol"/>
      </w:rPr>
    </w:lvl>
    <w:lvl w:ilvl="4" w:tplc="95706A8A">
      <w:start w:val="1"/>
      <w:numFmt w:val="bullet"/>
      <w:lvlText w:val=""/>
      <w:lvlJc w:val="left"/>
      <w:pPr>
        <w:ind w:left="1440" w:hanging="360"/>
      </w:pPr>
      <w:rPr>
        <w:rFonts w:ascii="Symbol" w:hAnsi="Symbol"/>
      </w:rPr>
    </w:lvl>
    <w:lvl w:ilvl="5" w:tplc="B9044BB4">
      <w:start w:val="1"/>
      <w:numFmt w:val="bullet"/>
      <w:lvlText w:val=""/>
      <w:lvlJc w:val="left"/>
      <w:pPr>
        <w:ind w:left="1440" w:hanging="360"/>
      </w:pPr>
      <w:rPr>
        <w:rFonts w:ascii="Symbol" w:hAnsi="Symbol"/>
      </w:rPr>
    </w:lvl>
    <w:lvl w:ilvl="6" w:tplc="9426157E">
      <w:start w:val="1"/>
      <w:numFmt w:val="bullet"/>
      <w:lvlText w:val=""/>
      <w:lvlJc w:val="left"/>
      <w:pPr>
        <w:ind w:left="1440" w:hanging="360"/>
      </w:pPr>
      <w:rPr>
        <w:rFonts w:ascii="Symbol" w:hAnsi="Symbol"/>
      </w:rPr>
    </w:lvl>
    <w:lvl w:ilvl="7" w:tplc="F768F0B4">
      <w:start w:val="1"/>
      <w:numFmt w:val="bullet"/>
      <w:lvlText w:val=""/>
      <w:lvlJc w:val="left"/>
      <w:pPr>
        <w:ind w:left="1440" w:hanging="360"/>
      </w:pPr>
      <w:rPr>
        <w:rFonts w:ascii="Symbol" w:hAnsi="Symbol"/>
      </w:rPr>
    </w:lvl>
    <w:lvl w:ilvl="8" w:tplc="AB80D3E6">
      <w:start w:val="1"/>
      <w:numFmt w:val="bullet"/>
      <w:lvlText w:val=""/>
      <w:lvlJc w:val="left"/>
      <w:pPr>
        <w:ind w:left="1440" w:hanging="360"/>
      </w:pPr>
      <w:rPr>
        <w:rFonts w:ascii="Symbol" w:hAnsi="Symbol"/>
      </w:rPr>
    </w:lvl>
  </w:abstractNum>
  <w:abstractNum w:abstractNumId="26">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427A1518"/>
    <w:multiLevelType w:val="multilevel"/>
    <w:tmpl w:val="427A1518"/>
    <w:lvl w:ilvl="0">
      <w:start w:val="9"/>
      <w:numFmt w:val="bullet"/>
      <w:lvlText w:val="-"/>
      <w:lvlJc w:val="left"/>
      <w:pPr>
        <w:ind w:left="1501" w:hanging="360"/>
      </w:pPr>
      <w:rPr>
        <w:rFonts w:ascii="Times New Roman" w:eastAsiaTheme="minorEastAsia" w:hAnsi="Times New Roman" w:cs="Times New Roman" w:hint="default"/>
      </w:rPr>
    </w:lvl>
    <w:lvl w:ilvl="1">
      <w:start w:val="1"/>
      <w:numFmt w:val="bullet"/>
      <w:lvlText w:val=""/>
      <w:lvlJc w:val="left"/>
      <w:pPr>
        <w:ind w:left="1981" w:hanging="420"/>
      </w:pPr>
      <w:rPr>
        <w:rFonts w:ascii="Wingdings" w:hAnsi="Wingdings" w:hint="default"/>
      </w:rPr>
    </w:lvl>
    <w:lvl w:ilvl="2">
      <w:start w:val="1"/>
      <w:numFmt w:val="bullet"/>
      <w:lvlText w:val=""/>
      <w:lvlJc w:val="left"/>
      <w:pPr>
        <w:ind w:left="2401" w:hanging="420"/>
      </w:pPr>
      <w:rPr>
        <w:rFonts w:ascii="Wingdings" w:hAnsi="Wingdings" w:hint="default"/>
      </w:rPr>
    </w:lvl>
    <w:lvl w:ilvl="3">
      <w:start w:val="1"/>
      <w:numFmt w:val="bullet"/>
      <w:lvlText w:val=""/>
      <w:lvlJc w:val="left"/>
      <w:pPr>
        <w:ind w:left="2821" w:hanging="420"/>
      </w:pPr>
      <w:rPr>
        <w:rFonts w:ascii="Wingdings" w:hAnsi="Wingdings" w:hint="default"/>
      </w:rPr>
    </w:lvl>
    <w:lvl w:ilvl="4">
      <w:start w:val="1"/>
      <w:numFmt w:val="bullet"/>
      <w:lvlText w:val=""/>
      <w:lvlJc w:val="left"/>
      <w:pPr>
        <w:ind w:left="3241" w:hanging="420"/>
      </w:pPr>
      <w:rPr>
        <w:rFonts w:ascii="Wingdings" w:hAnsi="Wingdings" w:hint="default"/>
      </w:rPr>
    </w:lvl>
    <w:lvl w:ilvl="5">
      <w:start w:val="1"/>
      <w:numFmt w:val="bullet"/>
      <w:lvlText w:val=""/>
      <w:lvlJc w:val="left"/>
      <w:pPr>
        <w:ind w:left="3661" w:hanging="420"/>
      </w:pPr>
      <w:rPr>
        <w:rFonts w:ascii="Wingdings" w:hAnsi="Wingdings" w:hint="default"/>
      </w:rPr>
    </w:lvl>
    <w:lvl w:ilvl="6">
      <w:start w:val="1"/>
      <w:numFmt w:val="bullet"/>
      <w:lvlText w:val=""/>
      <w:lvlJc w:val="left"/>
      <w:pPr>
        <w:ind w:left="4081" w:hanging="420"/>
      </w:pPr>
      <w:rPr>
        <w:rFonts w:ascii="Wingdings" w:hAnsi="Wingdings" w:hint="default"/>
      </w:rPr>
    </w:lvl>
    <w:lvl w:ilvl="7">
      <w:start w:val="1"/>
      <w:numFmt w:val="bullet"/>
      <w:lvlText w:val=""/>
      <w:lvlJc w:val="left"/>
      <w:pPr>
        <w:ind w:left="4501" w:hanging="420"/>
      </w:pPr>
      <w:rPr>
        <w:rFonts w:ascii="Wingdings" w:hAnsi="Wingdings" w:hint="default"/>
      </w:rPr>
    </w:lvl>
    <w:lvl w:ilvl="8">
      <w:start w:val="1"/>
      <w:numFmt w:val="bullet"/>
      <w:lvlText w:val=""/>
      <w:lvlJc w:val="left"/>
      <w:pPr>
        <w:ind w:left="4921" w:hanging="420"/>
      </w:pPr>
      <w:rPr>
        <w:rFonts w:ascii="Wingdings" w:hAnsi="Wingdings" w:hint="default"/>
      </w:rPr>
    </w:lvl>
  </w:abstractNum>
  <w:abstractNum w:abstractNumId="3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675F6FEE"/>
    <w:multiLevelType w:val="hybridMultilevel"/>
    <w:tmpl w:val="7B667958"/>
    <w:lvl w:ilvl="0" w:tplc="9A0E7832">
      <w:start w:val="1"/>
      <w:numFmt w:val="bullet"/>
      <w:lvlText w:val=""/>
      <w:lvlJc w:val="left"/>
      <w:pPr>
        <w:ind w:left="1080" w:hanging="360"/>
      </w:pPr>
      <w:rPr>
        <w:rFonts w:ascii="Symbol" w:hAnsi="Symbol"/>
      </w:rPr>
    </w:lvl>
    <w:lvl w:ilvl="1" w:tplc="74A0B1F6">
      <w:start w:val="1"/>
      <w:numFmt w:val="bullet"/>
      <w:lvlText w:val=""/>
      <w:lvlJc w:val="left"/>
      <w:pPr>
        <w:ind w:left="1080" w:hanging="360"/>
      </w:pPr>
      <w:rPr>
        <w:rFonts w:ascii="Symbol" w:hAnsi="Symbol"/>
      </w:rPr>
    </w:lvl>
    <w:lvl w:ilvl="2" w:tplc="A48AF22E">
      <w:start w:val="1"/>
      <w:numFmt w:val="bullet"/>
      <w:lvlText w:val=""/>
      <w:lvlJc w:val="left"/>
      <w:pPr>
        <w:ind w:left="1080" w:hanging="360"/>
      </w:pPr>
      <w:rPr>
        <w:rFonts w:ascii="Symbol" w:hAnsi="Symbol"/>
      </w:rPr>
    </w:lvl>
    <w:lvl w:ilvl="3" w:tplc="965E1916">
      <w:start w:val="1"/>
      <w:numFmt w:val="bullet"/>
      <w:lvlText w:val=""/>
      <w:lvlJc w:val="left"/>
      <w:pPr>
        <w:ind w:left="1080" w:hanging="360"/>
      </w:pPr>
      <w:rPr>
        <w:rFonts w:ascii="Symbol" w:hAnsi="Symbol"/>
      </w:rPr>
    </w:lvl>
    <w:lvl w:ilvl="4" w:tplc="A61AA394">
      <w:start w:val="1"/>
      <w:numFmt w:val="bullet"/>
      <w:lvlText w:val=""/>
      <w:lvlJc w:val="left"/>
      <w:pPr>
        <w:ind w:left="1080" w:hanging="360"/>
      </w:pPr>
      <w:rPr>
        <w:rFonts w:ascii="Symbol" w:hAnsi="Symbol"/>
      </w:rPr>
    </w:lvl>
    <w:lvl w:ilvl="5" w:tplc="D7E06C58">
      <w:start w:val="1"/>
      <w:numFmt w:val="bullet"/>
      <w:lvlText w:val=""/>
      <w:lvlJc w:val="left"/>
      <w:pPr>
        <w:ind w:left="1080" w:hanging="360"/>
      </w:pPr>
      <w:rPr>
        <w:rFonts w:ascii="Symbol" w:hAnsi="Symbol"/>
      </w:rPr>
    </w:lvl>
    <w:lvl w:ilvl="6" w:tplc="F59CEBBC">
      <w:start w:val="1"/>
      <w:numFmt w:val="bullet"/>
      <w:lvlText w:val=""/>
      <w:lvlJc w:val="left"/>
      <w:pPr>
        <w:ind w:left="1080" w:hanging="360"/>
      </w:pPr>
      <w:rPr>
        <w:rFonts w:ascii="Symbol" w:hAnsi="Symbol"/>
      </w:rPr>
    </w:lvl>
    <w:lvl w:ilvl="7" w:tplc="1A1864FE">
      <w:start w:val="1"/>
      <w:numFmt w:val="bullet"/>
      <w:lvlText w:val=""/>
      <w:lvlJc w:val="left"/>
      <w:pPr>
        <w:ind w:left="1080" w:hanging="360"/>
      </w:pPr>
      <w:rPr>
        <w:rFonts w:ascii="Symbol" w:hAnsi="Symbol"/>
      </w:rPr>
    </w:lvl>
    <w:lvl w:ilvl="8" w:tplc="C672C0C4">
      <w:start w:val="1"/>
      <w:numFmt w:val="bullet"/>
      <w:lvlText w:val=""/>
      <w:lvlJc w:val="left"/>
      <w:pPr>
        <w:ind w:left="1080" w:hanging="360"/>
      </w:pPr>
      <w:rPr>
        <w:rFonts w:ascii="Symbol" w:hAnsi="Symbol"/>
      </w:rPr>
    </w:lvl>
  </w:abstractNum>
  <w:abstractNum w:abstractNumId="37">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8">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2">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21"/>
  </w:num>
  <w:num w:numId="3">
    <w:abstractNumId w:val="37"/>
  </w:num>
  <w:num w:numId="4">
    <w:abstractNumId w:val="42"/>
  </w:num>
  <w:num w:numId="5">
    <w:abstractNumId w:val="18"/>
  </w:num>
  <w:num w:numId="6">
    <w:abstractNumId w:val="19"/>
  </w:num>
  <w:num w:numId="7">
    <w:abstractNumId w:val="8"/>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1"/>
  </w:num>
  <w:num w:numId="11">
    <w:abstractNumId w:val="24"/>
  </w:num>
  <w:num w:numId="12">
    <w:abstractNumId w:val="39"/>
  </w:num>
  <w:num w:numId="13">
    <w:abstractNumId w:val="41"/>
  </w:num>
  <w:num w:numId="14">
    <w:abstractNumId w:val="14"/>
  </w:num>
  <w:num w:numId="15">
    <w:abstractNumId w:val="38"/>
  </w:num>
  <w:num w:numId="16">
    <w:abstractNumId w:val="28"/>
  </w:num>
  <w:num w:numId="17">
    <w:abstractNumId w:val="26"/>
  </w:num>
  <w:num w:numId="18">
    <w:abstractNumId w:val="44"/>
  </w:num>
  <w:num w:numId="19">
    <w:abstractNumId w:val="27"/>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17"/>
  </w:num>
  <w:num w:numId="23">
    <w:abstractNumId w:val="15"/>
  </w:num>
  <w:num w:numId="24">
    <w:abstractNumId w:val="20"/>
  </w:num>
  <w:num w:numId="25">
    <w:abstractNumId w:val="13"/>
  </w:num>
  <w:num w:numId="26">
    <w:abstractNumId w:val="22"/>
  </w:num>
  <w:num w:numId="27">
    <w:abstractNumId w:val="0"/>
  </w:num>
  <w:num w:numId="28">
    <w:abstractNumId w:val="35"/>
  </w:num>
  <w:num w:numId="29">
    <w:abstractNumId w:val="10"/>
  </w:num>
  <w:num w:numId="30">
    <w:abstractNumId w:val="23"/>
  </w:num>
  <w:num w:numId="31">
    <w:abstractNumId w:val="31"/>
  </w:num>
  <w:num w:numId="32">
    <w:abstractNumId w:val="9"/>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 w:numId="40">
    <w:abstractNumId w:val="16"/>
  </w:num>
  <w:num w:numId="41">
    <w:abstractNumId w:val="43"/>
  </w:num>
  <w:num w:numId="42">
    <w:abstractNumId w:val="34"/>
  </w:num>
  <w:num w:numId="43">
    <w:abstractNumId w:val="30"/>
  </w:num>
  <w:num w:numId="44">
    <w:abstractNumId w:val="29"/>
  </w:num>
  <w:num w:numId="45">
    <w:abstractNumId w:val="36"/>
  </w:num>
  <w:num w:numId="46">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1082"/>
    <w:rsid w:val="00054167"/>
    <w:rsid w:val="00064F66"/>
    <w:rsid w:val="00067F33"/>
    <w:rsid w:val="0007291E"/>
    <w:rsid w:val="00074CF4"/>
    <w:rsid w:val="000813A3"/>
    <w:rsid w:val="00082194"/>
    <w:rsid w:val="0008231C"/>
    <w:rsid w:val="00091044"/>
    <w:rsid w:val="00092B03"/>
    <w:rsid w:val="00095A3D"/>
    <w:rsid w:val="000A23D9"/>
    <w:rsid w:val="000A5855"/>
    <w:rsid w:val="000A7AC3"/>
    <w:rsid w:val="000B72AD"/>
    <w:rsid w:val="000C5634"/>
    <w:rsid w:val="000D2301"/>
    <w:rsid w:val="000D5D78"/>
    <w:rsid w:val="000F2047"/>
    <w:rsid w:val="000F281B"/>
    <w:rsid w:val="000F4EAE"/>
    <w:rsid w:val="0010082C"/>
    <w:rsid w:val="00104628"/>
    <w:rsid w:val="00105253"/>
    <w:rsid w:val="00106E9B"/>
    <w:rsid w:val="00114008"/>
    <w:rsid w:val="001235A7"/>
    <w:rsid w:val="00124EA6"/>
    <w:rsid w:val="00130BDE"/>
    <w:rsid w:val="001418AC"/>
    <w:rsid w:val="001444A3"/>
    <w:rsid w:val="00156EE3"/>
    <w:rsid w:val="00157F34"/>
    <w:rsid w:val="00162235"/>
    <w:rsid w:val="00171303"/>
    <w:rsid w:val="00173747"/>
    <w:rsid w:val="0017796C"/>
    <w:rsid w:val="001804E5"/>
    <w:rsid w:val="00182B89"/>
    <w:rsid w:val="001875C0"/>
    <w:rsid w:val="00190AA2"/>
    <w:rsid w:val="001A4D0D"/>
    <w:rsid w:val="001A4E6D"/>
    <w:rsid w:val="001B6604"/>
    <w:rsid w:val="001C38CC"/>
    <w:rsid w:val="001C56A2"/>
    <w:rsid w:val="001C5D5A"/>
    <w:rsid w:val="001D2D44"/>
    <w:rsid w:val="001D4AF0"/>
    <w:rsid w:val="001E0913"/>
    <w:rsid w:val="001E7FB1"/>
    <w:rsid w:val="001F0CC2"/>
    <w:rsid w:val="00201C39"/>
    <w:rsid w:val="00202A45"/>
    <w:rsid w:val="00204FE8"/>
    <w:rsid w:val="002070F2"/>
    <w:rsid w:val="002174A7"/>
    <w:rsid w:val="00221AA3"/>
    <w:rsid w:val="002234E1"/>
    <w:rsid w:val="00257CCE"/>
    <w:rsid w:val="002605D6"/>
    <w:rsid w:val="00270F84"/>
    <w:rsid w:val="00282DF4"/>
    <w:rsid w:val="00293045"/>
    <w:rsid w:val="00293BBA"/>
    <w:rsid w:val="002954C1"/>
    <w:rsid w:val="002A0DC8"/>
    <w:rsid w:val="002A1B25"/>
    <w:rsid w:val="002A57B7"/>
    <w:rsid w:val="002B0A5C"/>
    <w:rsid w:val="002B43FF"/>
    <w:rsid w:val="002D28FC"/>
    <w:rsid w:val="002D3C74"/>
    <w:rsid w:val="002E259D"/>
    <w:rsid w:val="002F6E2F"/>
    <w:rsid w:val="003068C8"/>
    <w:rsid w:val="00306A8C"/>
    <w:rsid w:val="003351DF"/>
    <w:rsid w:val="00345666"/>
    <w:rsid w:val="00346034"/>
    <w:rsid w:val="00350C43"/>
    <w:rsid w:val="0035412D"/>
    <w:rsid w:val="00362427"/>
    <w:rsid w:val="003655B2"/>
    <w:rsid w:val="0036739E"/>
    <w:rsid w:val="00371A70"/>
    <w:rsid w:val="003760C4"/>
    <w:rsid w:val="00383857"/>
    <w:rsid w:val="0039093C"/>
    <w:rsid w:val="003A3467"/>
    <w:rsid w:val="003A4EE0"/>
    <w:rsid w:val="003A632A"/>
    <w:rsid w:val="003A6BA8"/>
    <w:rsid w:val="003A7DE2"/>
    <w:rsid w:val="003B245E"/>
    <w:rsid w:val="003B79FF"/>
    <w:rsid w:val="003D53A8"/>
    <w:rsid w:val="003D64B2"/>
    <w:rsid w:val="003E6977"/>
    <w:rsid w:val="003E7B1F"/>
    <w:rsid w:val="003F3BAE"/>
    <w:rsid w:val="003F4FD4"/>
    <w:rsid w:val="00401A5C"/>
    <w:rsid w:val="004040C3"/>
    <w:rsid w:val="00404918"/>
    <w:rsid w:val="004125F3"/>
    <w:rsid w:val="0041398E"/>
    <w:rsid w:val="00414728"/>
    <w:rsid w:val="004239C3"/>
    <w:rsid w:val="00451D0B"/>
    <w:rsid w:val="00455E4C"/>
    <w:rsid w:val="00466C5A"/>
    <w:rsid w:val="00470F0E"/>
    <w:rsid w:val="00475FFC"/>
    <w:rsid w:val="00484A18"/>
    <w:rsid w:val="004900FB"/>
    <w:rsid w:val="004922A5"/>
    <w:rsid w:val="00496081"/>
    <w:rsid w:val="004A02AC"/>
    <w:rsid w:val="004A246A"/>
    <w:rsid w:val="004A29BA"/>
    <w:rsid w:val="004B1C42"/>
    <w:rsid w:val="004C42B0"/>
    <w:rsid w:val="004C5B27"/>
    <w:rsid w:val="004D5579"/>
    <w:rsid w:val="004D7C98"/>
    <w:rsid w:val="004E2F20"/>
    <w:rsid w:val="004F2A57"/>
    <w:rsid w:val="004F35E8"/>
    <w:rsid w:val="004F3AD1"/>
    <w:rsid w:val="00506E8F"/>
    <w:rsid w:val="00512DE8"/>
    <w:rsid w:val="00516AB8"/>
    <w:rsid w:val="00525881"/>
    <w:rsid w:val="0054318D"/>
    <w:rsid w:val="0054410E"/>
    <w:rsid w:val="005445DC"/>
    <w:rsid w:val="00552060"/>
    <w:rsid w:val="00554065"/>
    <w:rsid w:val="005607A1"/>
    <w:rsid w:val="00560E6A"/>
    <w:rsid w:val="00570847"/>
    <w:rsid w:val="005818F1"/>
    <w:rsid w:val="00583D38"/>
    <w:rsid w:val="00586E97"/>
    <w:rsid w:val="00587C0F"/>
    <w:rsid w:val="005C3880"/>
    <w:rsid w:val="005C40F1"/>
    <w:rsid w:val="005C7FD5"/>
    <w:rsid w:val="005D7C14"/>
    <w:rsid w:val="005E5059"/>
    <w:rsid w:val="00603777"/>
    <w:rsid w:val="00626B75"/>
    <w:rsid w:val="00630853"/>
    <w:rsid w:val="00632419"/>
    <w:rsid w:val="00632609"/>
    <w:rsid w:val="00642563"/>
    <w:rsid w:val="0067333B"/>
    <w:rsid w:val="00675BCC"/>
    <w:rsid w:val="00686A82"/>
    <w:rsid w:val="00686F1C"/>
    <w:rsid w:val="00687C9F"/>
    <w:rsid w:val="006915E9"/>
    <w:rsid w:val="00691B61"/>
    <w:rsid w:val="00691E13"/>
    <w:rsid w:val="00693A85"/>
    <w:rsid w:val="0069695E"/>
    <w:rsid w:val="006A0B07"/>
    <w:rsid w:val="006A371C"/>
    <w:rsid w:val="006A3D4D"/>
    <w:rsid w:val="006A68E0"/>
    <w:rsid w:val="006B03A1"/>
    <w:rsid w:val="006B149A"/>
    <w:rsid w:val="006B686D"/>
    <w:rsid w:val="006B77C3"/>
    <w:rsid w:val="006D41C0"/>
    <w:rsid w:val="006D7D61"/>
    <w:rsid w:val="006F587A"/>
    <w:rsid w:val="0070487E"/>
    <w:rsid w:val="00716B74"/>
    <w:rsid w:val="00725D91"/>
    <w:rsid w:val="00740F4C"/>
    <w:rsid w:val="00745616"/>
    <w:rsid w:val="00753088"/>
    <w:rsid w:val="007545BE"/>
    <w:rsid w:val="0077107B"/>
    <w:rsid w:val="00771EEF"/>
    <w:rsid w:val="0078383D"/>
    <w:rsid w:val="0079259B"/>
    <w:rsid w:val="00794EE6"/>
    <w:rsid w:val="007A3BD7"/>
    <w:rsid w:val="007A4D02"/>
    <w:rsid w:val="007A642A"/>
    <w:rsid w:val="007C3743"/>
    <w:rsid w:val="007C4E03"/>
    <w:rsid w:val="007D7F9D"/>
    <w:rsid w:val="007F3A0F"/>
    <w:rsid w:val="007F7646"/>
    <w:rsid w:val="007F7F3F"/>
    <w:rsid w:val="00810EC3"/>
    <w:rsid w:val="00811148"/>
    <w:rsid w:val="00820CFD"/>
    <w:rsid w:val="008304CA"/>
    <w:rsid w:val="00831764"/>
    <w:rsid w:val="00833738"/>
    <w:rsid w:val="008508F1"/>
    <w:rsid w:val="00861C78"/>
    <w:rsid w:val="00865441"/>
    <w:rsid w:val="0086667A"/>
    <w:rsid w:val="00873970"/>
    <w:rsid w:val="00873A8D"/>
    <w:rsid w:val="00875B2E"/>
    <w:rsid w:val="008865EB"/>
    <w:rsid w:val="00890DD1"/>
    <w:rsid w:val="008936C0"/>
    <w:rsid w:val="008A0B8D"/>
    <w:rsid w:val="008A57B2"/>
    <w:rsid w:val="008C030D"/>
    <w:rsid w:val="008D55CB"/>
    <w:rsid w:val="008D5D6D"/>
    <w:rsid w:val="00911314"/>
    <w:rsid w:val="00912759"/>
    <w:rsid w:val="009146F2"/>
    <w:rsid w:val="009147DE"/>
    <w:rsid w:val="00922629"/>
    <w:rsid w:val="00933681"/>
    <w:rsid w:val="00936834"/>
    <w:rsid w:val="00937B37"/>
    <w:rsid w:val="0094302D"/>
    <w:rsid w:val="009430D3"/>
    <w:rsid w:val="009472C8"/>
    <w:rsid w:val="009524FC"/>
    <w:rsid w:val="00953A1C"/>
    <w:rsid w:val="00956AD6"/>
    <w:rsid w:val="00960FF7"/>
    <w:rsid w:val="00961393"/>
    <w:rsid w:val="00962D31"/>
    <w:rsid w:val="0096326A"/>
    <w:rsid w:val="00965283"/>
    <w:rsid w:val="00970BD9"/>
    <w:rsid w:val="00973D68"/>
    <w:rsid w:val="0098331A"/>
    <w:rsid w:val="00986819"/>
    <w:rsid w:val="009876A3"/>
    <w:rsid w:val="00990B56"/>
    <w:rsid w:val="00992CE2"/>
    <w:rsid w:val="00993F49"/>
    <w:rsid w:val="00996355"/>
    <w:rsid w:val="00997F54"/>
    <w:rsid w:val="009B0C79"/>
    <w:rsid w:val="009C0A74"/>
    <w:rsid w:val="009C35E3"/>
    <w:rsid w:val="009D6B4F"/>
    <w:rsid w:val="009E065B"/>
    <w:rsid w:val="009E2355"/>
    <w:rsid w:val="009E395C"/>
    <w:rsid w:val="009E76B4"/>
    <w:rsid w:val="009F23F8"/>
    <w:rsid w:val="009F33B4"/>
    <w:rsid w:val="00A042BE"/>
    <w:rsid w:val="00A124C5"/>
    <w:rsid w:val="00A13DEE"/>
    <w:rsid w:val="00A21F6B"/>
    <w:rsid w:val="00A26D85"/>
    <w:rsid w:val="00A438F5"/>
    <w:rsid w:val="00A51B9E"/>
    <w:rsid w:val="00A55EEB"/>
    <w:rsid w:val="00A60F9D"/>
    <w:rsid w:val="00A6112A"/>
    <w:rsid w:val="00A70982"/>
    <w:rsid w:val="00A72FEF"/>
    <w:rsid w:val="00A832B9"/>
    <w:rsid w:val="00AA393D"/>
    <w:rsid w:val="00AB4726"/>
    <w:rsid w:val="00AC2099"/>
    <w:rsid w:val="00AC7D9F"/>
    <w:rsid w:val="00AD1AAB"/>
    <w:rsid w:val="00AD5997"/>
    <w:rsid w:val="00AE5CB5"/>
    <w:rsid w:val="00AF38AF"/>
    <w:rsid w:val="00AF3E3E"/>
    <w:rsid w:val="00AF5CF6"/>
    <w:rsid w:val="00AF6A68"/>
    <w:rsid w:val="00B0515C"/>
    <w:rsid w:val="00B06968"/>
    <w:rsid w:val="00B2561C"/>
    <w:rsid w:val="00B35C34"/>
    <w:rsid w:val="00B447AC"/>
    <w:rsid w:val="00B52A26"/>
    <w:rsid w:val="00B54B9A"/>
    <w:rsid w:val="00B622DB"/>
    <w:rsid w:val="00B627B5"/>
    <w:rsid w:val="00B75E2A"/>
    <w:rsid w:val="00B80720"/>
    <w:rsid w:val="00B825B5"/>
    <w:rsid w:val="00B83117"/>
    <w:rsid w:val="00B918CF"/>
    <w:rsid w:val="00B93265"/>
    <w:rsid w:val="00B9440B"/>
    <w:rsid w:val="00BA03B0"/>
    <w:rsid w:val="00BB30A9"/>
    <w:rsid w:val="00BB3ED8"/>
    <w:rsid w:val="00BD1C97"/>
    <w:rsid w:val="00BD34D0"/>
    <w:rsid w:val="00BD4AC6"/>
    <w:rsid w:val="00BE60D0"/>
    <w:rsid w:val="00BF42FB"/>
    <w:rsid w:val="00BF72A1"/>
    <w:rsid w:val="00C01EF3"/>
    <w:rsid w:val="00C0354A"/>
    <w:rsid w:val="00C06670"/>
    <w:rsid w:val="00C1464C"/>
    <w:rsid w:val="00C22A69"/>
    <w:rsid w:val="00C24D83"/>
    <w:rsid w:val="00C25BC2"/>
    <w:rsid w:val="00C4219B"/>
    <w:rsid w:val="00C52B82"/>
    <w:rsid w:val="00C560B4"/>
    <w:rsid w:val="00C71572"/>
    <w:rsid w:val="00C71586"/>
    <w:rsid w:val="00C73884"/>
    <w:rsid w:val="00C76117"/>
    <w:rsid w:val="00C95F72"/>
    <w:rsid w:val="00CA6AEC"/>
    <w:rsid w:val="00CB016C"/>
    <w:rsid w:val="00CB288A"/>
    <w:rsid w:val="00CC147D"/>
    <w:rsid w:val="00CC6532"/>
    <w:rsid w:val="00CD4874"/>
    <w:rsid w:val="00CD5FF5"/>
    <w:rsid w:val="00CD7DAD"/>
    <w:rsid w:val="00CE22CE"/>
    <w:rsid w:val="00CF0814"/>
    <w:rsid w:val="00CF38CE"/>
    <w:rsid w:val="00CF3F3C"/>
    <w:rsid w:val="00D0565C"/>
    <w:rsid w:val="00D06F31"/>
    <w:rsid w:val="00D07C6C"/>
    <w:rsid w:val="00D2557B"/>
    <w:rsid w:val="00D272E7"/>
    <w:rsid w:val="00D32002"/>
    <w:rsid w:val="00D36874"/>
    <w:rsid w:val="00D372EF"/>
    <w:rsid w:val="00D373CB"/>
    <w:rsid w:val="00D442D9"/>
    <w:rsid w:val="00D5130A"/>
    <w:rsid w:val="00D61B8D"/>
    <w:rsid w:val="00D74793"/>
    <w:rsid w:val="00D831D6"/>
    <w:rsid w:val="00D83BA1"/>
    <w:rsid w:val="00D92E2A"/>
    <w:rsid w:val="00DA1869"/>
    <w:rsid w:val="00DA3924"/>
    <w:rsid w:val="00DC51D6"/>
    <w:rsid w:val="00DE1704"/>
    <w:rsid w:val="00DE239A"/>
    <w:rsid w:val="00DE579A"/>
    <w:rsid w:val="00DF1796"/>
    <w:rsid w:val="00DF60F1"/>
    <w:rsid w:val="00E06993"/>
    <w:rsid w:val="00E12627"/>
    <w:rsid w:val="00E157A6"/>
    <w:rsid w:val="00E169DB"/>
    <w:rsid w:val="00E22A11"/>
    <w:rsid w:val="00E32747"/>
    <w:rsid w:val="00E3736A"/>
    <w:rsid w:val="00E5130C"/>
    <w:rsid w:val="00E53946"/>
    <w:rsid w:val="00E55324"/>
    <w:rsid w:val="00E63840"/>
    <w:rsid w:val="00E678CB"/>
    <w:rsid w:val="00E7038F"/>
    <w:rsid w:val="00E72D1E"/>
    <w:rsid w:val="00E759F8"/>
    <w:rsid w:val="00E777E3"/>
    <w:rsid w:val="00E77EAF"/>
    <w:rsid w:val="00E81A62"/>
    <w:rsid w:val="00E82C18"/>
    <w:rsid w:val="00E83CE3"/>
    <w:rsid w:val="00E84792"/>
    <w:rsid w:val="00E86C64"/>
    <w:rsid w:val="00E9087B"/>
    <w:rsid w:val="00EA12F6"/>
    <w:rsid w:val="00EC5FCE"/>
    <w:rsid w:val="00EE0FE8"/>
    <w:rsid w:val="00EE168C"/>
    <w:rsid w:val="00EE7B6E"/>
    <w:rsid w:val="00EF3D19"/>
    <w:rsid w:val="00EF448A"/>
    <w:rsid w:val="00EF7CA6"/>
    <w:rsid w:val="00F05A3D"/>
    <w:rsid w:val="00F20AA9"/>
    <w:rsid w:val="00F26A67"/>
    <w:rsid w:val="00F407D0"/>
    <w:rsid w:val="00F44951"/>
    <w:rsid w:val="00F51514"/>
    <w:rsid w:val="00F62127"/>
    <w:rsid w:val="00F668B4"/>
    <w:rsid w:val="00F755B6"/>
    <w:rsid w:val="00F776A6"/>
    <w:rsid w:val="00F8096D"/>
    <w:rsid w:val="00F8319F"/>
    <w:rsid w:val="00F857E0"/>
    <w:rsid w:val="00FA0F3A"/>
    <w:rsid w:val="00FA16E6"/>
    <w:rsid w:val="00FA4119"/>
    <w:rsid w:val="00FA6805"/>
    <w:rsid w:val="00FC3434"/>
    <w:rsid w:val="00FC531A"/>
    <w:rsid w:val="00FD0F37"/>
    <w:rsid w:val="00FD22AF"/>
    <w:rsid w:val="00FD59BC"/>
    <w:rsid w:val="00FE3D70"/>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qFormat/>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qFormat/>
    <w:rsid w:val="00AA393D"/>
    <w:rPr>
      <w:rFonts w:ascii="Arial" w:hAnsi="Arial"/>
      <w:sz w:val="28"/>
      <w:lang w:val="en-GB" w:eastAsia="ko-KR" w:bidi="ar-SA"/>
    </w:rPr>
  </w:style>
  <w:style w:type="character" w:customStyle="1" w:styleId="2c">
    <w:name w:val="副標題 字元2"/>
    <w:basedOn w:val="a0"/>
    <w:qFormat/>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AA393D"/>
    <w:rPr>
      <w:i/>
      <w:iCs/>
      <w:color w:val="4F81BD" w:themeColor="accent1"/>
      <w:lang w:eastAsia="en-US"/>
    </w:rPr>
  </w:style>
  <w:style w:type="character" w:customStyle="1" w:styleId="Char40">
    <w:name w:val="明显引用 Char4"/>
    <w:basedOn w:val="a0"/>
    <w:uiPriority w:val="30"/>
    <w:qFormat/>
    <w:rsid w:val="00AA393D"/>
    <w:rPr>
      <w:rFonts w:ascii="Times New Roman" w:hAnsi="Times New Roman"/>
      <w:i/>
      <w:iCs/>
      <w:color w:val="4F81BD" w:themeColor="accent1"/>
      <w:lang w:val="en-GB" w:eastAsia="en-US"/>
    </w:rPr>
  </w:style>
  <w:style w:type="character" w:customStyle="1" w:styleId="2d">
    <w:name w:val="鮮明引文 字元2"/>
    <w:basedOn w:val="a0"/>
    <w:uiPriority w:val="30"/>
    <w:qFormat/>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qFormat/>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qFormat/>
    <w:rsid w:val="00AA393D"/>
    <w:rPr>
      <w:color w:val="605E5C"/>
      <w:shd w:val="clear" w:color="auto" w:fill="E1DFDD"/>
    </w:rPr>
  </w:style>
  <w:style w:type="character" w:customStyle="1" w:styleId="UnresolvedMention2">
    <w:name w:val="Unresolved Mention2"/>
    <w:basedOn w:val="a0"/>
    <w:uiPriority w:val="99"/>
    <w:unhideWhenUsed/>
    <w:qFormat/>
    <w:rsid w:val="00AA393D"/>
    <w:rPr>
      <w:color w:val="605E5C"/>
      <w:shd w:val="clear" w:color="auto" w:fill="E1DFDD"/>
    </w:rPr>
  </w:style>
  <w:style w:type="paragraph" w:customStyle="1" w:styleId="CH">
    <w:name w:val="CH"/>
    <w:basedOn w:val="a"/>
    <w:qFormat/>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qFormat/>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aliases w:val="Table Heading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qFormat/>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qFormat/>
    <w:rsid w:val="00AA393D"/>
    <w:rPr>
      <w:rFonts w:ascii="Arial" w:hAnsi="Arial"/>
      <w:sz w:val="28"/>
      <w:lang w:val="en-GB" w:eastAsia="ko-KR" w:bidi="ar-SA"/>
    </w:rPr>
  </w:style>
  <w:style w:type="character" w:customStyle="1" w:styleId="2c">
    <w:name w:val="副標題 字元2"/>
    <w:basedOn w:val="a0"/>
    <w:qFormat/>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AA393D"/>
    <w:rPr>
      <w:i/>
      <w:iCs/>
      <w:color w:val="4F81BD" w:themeColor="accent1"/>
      <w:lang w:eastAsia="en-US"/>
    </w:rPr>
  </w:style>
  <w:style w:type="character" w:customStyle="1" w:styleId="Char40">
    <w:name w:val="明显引用 Char4"/>
    <w:basedOn w:val="a0"/>
    <w:uiPriority w:val="30"/>
    <w:qFormat/>
    <w:rsid w:val="00AA393D"/>
    <w:rPr>
      <w:rFonts w:ascii="Times New Roman" w:hAnsi="Times New Roman"/>
      <w:i/>
      <w:iCs/>
      <w:color w:val="4F81BD" w:themeColor="accent1"/>
      <w:lang w:val="en-GB" w:eastAsia="en-US"/>
    </w:rPr>
  </w:style>
  <w:style w:type="character" w:customStyle="1" w:styleId="2d">
    <w:name w:val="鮮明引文 字元2"/>
    <w:basedOn w:val="a0"/>
    <w:uiPriority w:val="30"/>
    <w:qFormat/>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qFormat/>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qFormat/>
    <w:rsid w:val="00AA393D"/>
    <w:rPr>
      <w:color w:val="605E5C"/>
      <w:shd w:val="clear" w:color="auto" w:fill="E1DFDD"/>
    </w:rPr>
  </w:style>
  <w:style w:type="character" w:customStyle="1" w:styleId="UnresolvedMention2">
    <w:name w:val="Unresolved Mention2"/>
    <w:basedOn w:val="a0"/>
    <w:uiPriority w:val="99"/>
    <w:unhideWhenUsed/>
    <w:qFormat/>
    <w:rsid w:val="00AA393D"/>
    <w:rPr>
      <w:color w:val="605E5C"/>
      <w:shd w:val="clear" w:color="auto" w:fill="E1DFDD"/>
    </w:rPr>
  </w:style>
  <w:style w:type="paragraph" w:customStyle="1" w:styleId="CH">
    <w:name w:val="CH"/>
    <w:basedOn w:val="a"/>
    <w:qFormat/>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qFormat/>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qFormat/>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qFormat/>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qFormat/>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qFormat/>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qFormat/>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qFormat/>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FCEB1-6300-4635-98B8-7F7312E04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3854</TotalTime>
  <Pages>13</Pages>
  <Words>5841</Words>
  <Characters>33295</Characters>
  <Application>Microsoft Office Word</Application>
  <DocSecurity>0</DocSecurity>
  <Lines>277</Lines>
  <Paragraphs>78</Paragraphs>
  <ScaleCrop>false</ScaleCrop>
  <Company/>
  <LinksUpToDate>false</LinksUpToDate>
  <CharactersWithSpaces>39058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Lingyu Gao - CATT</dc:creator>
  <cp:keywords/>
  <dc:description/>
  <cp:lastModifiedBy>CATT-Lingyu</cp:lastModifiedBy>
  <cp:revision>92</cp:revision>
  <dcterms:created xsi:type="dcterms:W3CDTF">2024-02-29T14:30:00Z</dcterms:created>
  <dcterms:modified xsi:type="dcterms:W3CDTF">2025-08-15T12:18:00Z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